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9-104</w:t>
        <w:t xml:space="preserve">.  </w:t>
      </w:r>
      <w:r>
        <w:rPr>
          <w:b/>
        </w:rPr>
        <w:t xml:space="preserve">Transactions excluded from Article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§§9-12 (AMD). PL 1977, c. 696, §§121,122 (AMD). PL 1981, c. 604, §2 (AMD). PL 1987, c. 449, §1 (AMD). PL 1987, c. 625, §6 (AMD). PL 1997, c. 429, §§C9,10 (AMD).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§9-104. Transactions excluded from Article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§9-104. Transactions excluded from Article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§9-104. TRANSACTIONS EXCLUDED FROM ARTICLE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