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w:t>
        <w:t xml:space="preserve">.  </w:t>
      </w:r>
      <w:r>
        <w:rPr>
          <w:b/>
        </w:rPr>
        <w:t xml:space="preserve">Court may remit penalty; sureties may surrender principal in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§933. Court may remit penalty; sureties may surrender principal in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 Court may remit penalty; sureties may surrender principal in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§933. COURT MAY REMIT PENALTY; SURETIES MAY SURRENDER PRINCIPAL IN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