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Blind persons with guide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Blind persons with guide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Blind persons with guide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302. BLIND PERSONS WITH GUIDE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