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Informal appointment unavailable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 Informal appointment unavailable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Informal appointment unavailable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§3-311. INFORMAL APPOINTMENT UNAVAILABLE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