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Evidence of fact of execution of instrument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Evidence of fact of execution of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Evidence of fact of execution of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§2704. EVIDENCE OF FACT OF EXECUTION OF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