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2652</w:t>
        <w:t xml:space="preserve">.  </w:t>
      </w:r>
      <w:r>
        <w:rPr>
          <w:b/>
        </w:rPr>
        <w:t xml:space="preserve">Permits for outside Maine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610, §21 (AMD). PL 1973, c. 571, §48 (AMD). PL 1973, c. 571, §72 (AMD). PL 1981, c. 62,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§2652. Permits for outside Maine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§2652. Permits for outside Maine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§2652. PERMITS FOR OUTSIDE MAINE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