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568, §1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2.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2.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42.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