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§2 (NEW). MRSA T. 21-A §408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§408.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§408.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