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w:t>
      </w:r>
    </w:p>
    <w:p>
      <w:pPr>
        <w:jc w:val="center"/>
        <w:ind w:start="360"/>
        <w:spacing w:before="300" w:after="300"/>
      </w:pPr>
      <w:r>
        <w:rPr>
          <w:b/>
        </w:rPr>
        <w:t xml:space="preserve">TRADE PRACTICES; UNFAIR COMPETITION</w:t>
      </w:r>
    </w:p>
    <w:p>
      <w:pPr>
        <w:jc w:val="center"/>
        <w:ind w:start="360"/>
        <w:spacing w:before="300" w:after="300"/>
      </w:pPr>
      <w:r>
        <w:rPr>
          <w:b/>
        </w:rPr>
        <w:t>(REPEALED)</w:t>
      </w:r>
    </w:p>
    <w:p>
      <w:pPr>
        <w:jc w:val="both"/>
        <w:spacing w:before="100" w:after="100"/>
        <w:ind w:start="1080" w:hanging="720"/>
      </w:pPr>
      <w:r>
        <w:rPr>
          <w:b/>
        </w:rPr>
        <w:t>§</w:t>
        <w:t>2901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2902</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2903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2904</w:t>
        <w:t xml:space="preserve">.  </w:t>
      </w:r>
      <w:r>
        <w:rPr>
          <w:b/>
        </w:rPr>
        <w:t xml:space="preserve">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2905</w:t>
        <w:t xml:space="preserve">.  </w:t>
      </w:r>
      <w:r>
        <w:rPr>
          <w:b/>
        </w:rPr>
        <w:t xml:space="preserve">Unfair methods of competition and unfair or deceptive acts or practices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131, §1 (AMD). PL 1969, c. 132, §11 (RP). PL 1969, c. 402, §2 (AMD). </w:t>
      </w:r>
    </w:p>
    <w:p>
      <w:pPr>
        <w:jc w:val="both"/>
        <w:spacing w:before="100" w:after="100"/>
        <w:ind w:start="1080" w:hanging="720"/>
      </w:pPr>
      <w:r>
        <w:rPr>
          <w:b/>
        </w:rPr>
        <w:t>§</w:t>
        <w:t>2906</w:t>
        <w:t xml:space="preserve">.  </w:t>
      </w:r>
      <w:r>
        <w:rPr>
          <w:b/>
        </w:rPr>
        <w:t xml:space="preserve">Coercion in requiring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296, §1 (RPR). PL 1969, c. 132 (RP). </w:t>
      </w:r>
    </w:p>
    <w:p>
      <w:pPr>
        <w:jc w:val="both"/>
        <w:spacing w:before="100" w:after="100"/>
        <w:ind w:start="1080" w:hanging="720"/>
      </w:pPr>
      <w:r>
        <w:rPr>
          <w:b/>
        </w:rPr>
        <w:t>§</w:t>
        <w:t>2906-A</w:t>
        <w:t xml:space="preserve">.  </w:t>
      </w:r>
      <w:r>
        <w:rPr>
          <w:b/>
        </w:rPr>
        <w:t xml:space="preserve">Notice of free choice of agent or insurer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296, §2 (NEW). PL 1969, c. 132, §11 (RP). </w:t>
      </w:r>
    </w:p>
    <w:p>
      <w:pPr>
        <w:jc w:val="both"/>
        <w:spacing w:before="100" w:after="100"/>
        <w:ind w:start="1080" w:hanging="720"/>
      </w:pPr>
      <w:r>
        <w:rPr>
          <w:b/>
        </w:rPr>
        <w:t>§</w:t>
        <w:t>2906-B</w:t>
        <w:t xml:space="preserve">.  </w:t>
      </w:r>
      <w:r>
        <w:rPr>
          <w:b/>
        </w:rPr>
        <w:t xml:space="preserve">Using insurance information to detriment of another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296, §2 (NEW). PL 1969, c. 132, §11 (RP). </w:t>
      </w:r>
    </w:p>
    <w:p>
      <w:pPr>
        <w:jc w:val="both"/>
        <w:spacing w:before="100" w:after="100"/>
        <w:ind w:start="1080" w:hanging="720"/>
      </w:pPr>
      <w:r>
        <w:rPr>
          <w:b/>
        </w:rPr>
        <w:t>§</w:t>
        <w:t>2907</w:t>
        <w:t xml:space="preserve">.  </w:t>
      </w:r>
      <w:r>
        <w:rPr>
          <w:b/>
        </w:rPr>
        <w:t xml:space="preserve">Insurance companies prohibited from owning or operating funeral establishments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2908</w:t>
        <w:t xml:space="preserve">.  </w:t>
      </w:r>
      <w:r>
        <w:rPr>
          <w:b/>
        </w:rPr>
        <w:t xml:space="preserve">Insurance companies prohibited from contracting for funerals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2909</w:t>
        <w:t xml:space="preserve">.  </w:t>
      </w:r>
      <w:r>
        <w:rPr>
          <w:b/>
        </w:rPr>
        <w:t xml:space="preserve">Power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2910</w:t>
        <w:t xml:space="preserve">.  </w:t>
      </w:r>
      <w:r>
        <w:rPr>
          <w:b/>
        </w:rPr>
        <w:t xml:space="preserve">Hearings, witnesses, appearances, production of books and 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2911</w:t>
        <w:t xml:space="preserve">.  </w:t>
      </w:r>
      <w:r>
        <w:rPr>
          <w:b/>
        </w:rPr>
        <w:t xml:space="preserve">Cease and desist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2912</w:t>
        <w:t xml:space="preserve">.  </w:t>
      </w:r>
      <w:r>
        <w:rPr>
          <w:b/>
        </w:rPr>
        <w:t xml:space="preserve">Judicial review of cease and desist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2913</w:t>
        <w:t xml:space="preserve">.  </w:t>
      </w:r>
      <w:r>
        <w:rPr>
          <w:b/>
        </w:rPr>
        <w:t xml:space="preserve">Unfair methods of competition and unfair or deceptive acts or practices which are not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2914</w:t>
        <w:t xml:space="preserve">.  </w:t>
      </w:r>
      <w:r>
        <w:rPr>
          <w:b/>
        </w:rPr>
        <w:t xml:space="preserve">Judicial review by intervenor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2915</w:t>
        <w:t xml:space="preserve">.  </w:t>
      </w:r>
      <w:r>
        <w:rPr>
          <w:b/>
        </w:rPr>
        <w:t xml:space="preserve">Provisions of §§ 146 to 158 additional to existing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2916</w:t>
        <w:t xml:space="preserve">.  </w:t>
      </w:r>
      <w:r>
        <w:rPr>
          <w:b/>
        </w:rPr>
        <w:t xml:space="preserve">Immunity from prosecution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2917</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 TRADE PRACTICES; UNFAIR COMPETITION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 TRADE PRACTICES; UNFAIR COMPETITION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Chapter 25. TRADE PRACTICES; UNFAIR COMPETITION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