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Form of question and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243, §2 (AMD). PL 1967, c. 49, §1 (RPR). PL 1969, c. 183, §§2,3 (AMD). PL 1969, c. 360, §§7,8 (AMD). PL 1969, c. 590, §42 (AMD). PL 1973, c. 196, §2 (AMD). PL 1973, c. 359, §§1,2 (AMD). PL 1973, c. 519, §3 (AMD). PL 1973, c. 747, §§3,4,5 (AMD). PL 1973, c. 749, §3 (AMD). PL 1973, c. 788, §§124-125 (AMD). PL 1975, c. 49, §1 (AMD). PL 1975, c. 58 (AMD). PL 1975, c. 80, §§3,4 (AMD). PL 1975, c. 623, §§40-43 (AMD). PL 1975, c. 741, §5 (RPR). PL 1975, c. 771, §301 (AMD). PL 1977, c. 211, §§4,5 (AMD). PL 1977, c. 292, §§1-3 (AMD). PL 1977, c. 496, §39 (AMD). PL 1977, c. 630, §2 (RPR). PL 1977, c. 696, §377 (AMD). PL 1979, c. 159, §1 (AMD). PL 1979, c. 358, §1 (AMD). PL 1983, c. 487, §§1,2 (AMD). PL 1987, c. 45, §A3 (RP). PL 1987, c. 54, §1 (AMD). PL 1987, c. 623,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Form of question and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Form of question and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§101. FORM OF QUESTION AND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