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w:t>
        <w:t xml:space="preserve">.  </w:t>
      </w:r>
      <w:r>
        <w:rPr>
          <w:b/>
        </w:rPr>
        <w:t xml:space="preserve">Industrial and vocational training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11 (AMD). 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 Industrial and vocational training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 Industrial and vocational training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§4. INDUSTRIAL AND VOCATIONAL TRAINING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