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112-A</w:t>
        <w:t xml:space="preserve">.  </w:t>
      </w:r>
      <w:r>
        <w:rPr>
          <w:b/>
        </w:rPr>
        <w:t xml:space="preserve">Inadmissible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§A45 (NEW).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§112-A. Inadmissible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§112-A. Inadmissible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§112-A. INADMISSIBLE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