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Compensation of justices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442, §1 (AMD). PL 1967, c. 494, §§1,29 (AMD). PL 1969, c. 466, §1 (AMD). PL 1969, c. 469, §§1,2 (AMD). PL 1971, c. 64, §1 (AMD). PL 1975, c. 701, §§1,2 (AMD). PL 1981, c. 488, §§1,2 (AMD). PL 1983, c. 167, §1 (AMD). PL 1983, c. 853, §§C5,18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Compensation of justices upon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Compensation of justices upon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 COMPENSATION OF JUSTICES UPON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