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20045</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§20045. Treatment and services for intoxicated persons and persons incapacitated by alcohol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§20045. Treatment and services for intoxicated persons and persons incapacitated by alcohol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§20045. TREATMENT AND SERVICES FOR INTOXICATED PERSONS AND PERSONS INCAPACITATED BY ALCOHOL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