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Investments secured by mortgages under the G. I. Bill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Investments secured by mortgages under the G. I. Bill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Investments secured by mortgages under the G. I. Bill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§635. INVESTMENTS SECURED BY MORTGAGES UNDER THE G. I. BILL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