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Certain contracts not invalid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413, §1 (AMD). PL 1977, c. 127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§1152. Certain contracts not invalid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Certain contracts not invalid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§1152. CERTAIN CONTRACTS NOT INVALID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