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1325</w:t>
        <w:t xml:space="preserve">.  </w:t>
      </w:r>
      <w:r>
        <w:rPr>
          <w:b/>
        </w:rPr>
        <w:t xml:space="preserve">Obtaining information under false pretenses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514 (NEW). PL 2013, c. 228,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§1325. Obtaining information under false pretenses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§1325. Obtaining information under false pretenses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§1325. OBTAINING INFORMATION UNDER FALSE PRETENSES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