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w:t>
        <w:t xml:space="preserve">.  </w:t>
      </w:r>
      <w:r>
        <w:rPr>
          <w:b/>
        </w:rPr>
        <w:t xml:space="preserve">Relation of Article to treaty, statute, tariff, classification or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§11 (AMD). 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§7-103. Relation of Article to treaty, statute, tariff, classification or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 Relation of Article to treaty, statute, tariff, classification or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§7-103. RELATION OF ARTICLE TO TREATY, STATUTE, TARIFF, CLASSIFICATION OR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