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12103</w:t>
        <w:t xml:space="preserve">.  </w:t>
      </w:r>
      <w:r>
        <w:rPr>
          <w:b/>
        </w:rPr>
        <w:t xml:space="preserve">Remote-control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§3 (NEW). PL 2017, c. 205,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§12103. Remote-control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§12103. Remote-control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§12103. REMOTE-CONTROL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