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Notice to commissioner of building of d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3. Notice to commissioner of building of d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Notice to commissioner of building of d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3. NOTICE TO COMMISSIONER OF BUILDING OF D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