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7542</w:t>
        <w:t xml:space="preserve">.  </w:t>
      </w:r>
      <w:r>
        <w:rPr>
          <w:b/>
        </w:rPr>
        <w:t xml:space="preserve">Injunction; damages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366 (NEW).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§7542. Injunction; damages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§7542. Injunction; damages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§7542. INJUNCTION; DAMAGES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