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8873</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1989, c. 555, §11 (RP). PL 1989, c. 600, §B11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§8873.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§8873.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§8873.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