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Reports and valuations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§2443. Reports and 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Reports and 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§2443. REPORTS AND 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