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285, §1 (NEW). PL 2021, c. 689,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§8502.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