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Termination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§3 (NEW). MRSA T. 1 §2501, sub-§15,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Termination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Termination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§3602. TERMINATION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