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3851</w:t>
        <w:t xml:space="preserve">.  </w:t>
      </w:r>
      <w:r>
        <w:rPr>
          <w:b/>
        </w:rPr>
        <w:t xml:space="preserve">Management of ward's estate; license to mortgage real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§3851. Management of ward's estate; license to mortgage real estate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§3851. Management of ward's estate; license to mortgage real estate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§3851. MANAGEMENT OF WARD'S ESTATE; LICENSE TO MORTGAGE REAL ESTATE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