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13038</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§4 (NEW). PL 1999, c. 569, §6 (AFF). PL 2017, c. 235, §35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§13038.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§13038.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§13038.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