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1471-I</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1979, c. 644,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§1471-I.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§1471-I.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§1471-I.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