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2</w:t>
        <w:t xml:space="preserve">.  </w:t>
      </w:r>
      <w:r>
        <w:rPr>
          <w:b/>
        </w:rPr>
        <w:t xml:space="preserve">Plainly identifi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52. Plainly identifi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2. Plainly identifi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52. PLAINLY IDENTIFI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