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484, §1 (NEW). MRSA T. 22 §8811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