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2906</w:t>
        <w:t xml:space="preserve">.  </w:t>
      </w:r>
      <w:r>
        <w:rPr>
          <w:b/>
        </w:rPr>
        <w:t xml:space="preserve">Automobile insurance, cancellation, nonrenewal and certain changes because of age,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160 (NEW). PL 1971, c. 622, §79 (AMD). PL 1973, c. 339,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§2906. Automobile insurance, cancellation, nonrenewal and certain changes because of age,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§2906. Automobile insurance, cancellation, nonrenewal and certain changes because of age,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§2906. AUTOMOBILE INSURANCE, CANCELLATION, NONRENEWAL AND CERTAIN CHANGES BECAUSE OF AGE,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