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Commissioner's reserve valuation method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§2054. Commissioner's reserve valuation method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Commissioner's reserve valuation method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§2054. COMMISSIONER'S RESERVE VALUATION METHOD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