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Actions on sheriff's bo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2. Actions on sheriff's bo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Actions on sheriff's bo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2. ACTIONS ON SHERIFF'S BO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