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Provisions regarding nuisance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457. Provisions regarding nuisance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Provisions regarding nuisance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57. PROVISIONS REGARDING NUISANCE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