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Removal of commissioners, or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04. Removal of commissioners, or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Removal of commissioners, or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04. REMOVAL OF COMMISSIONERS, OR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