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121</w:t>
      </w:r>
    </w:p>
    <w:p>
      <w:pPr>
        <w:jc w:val="center"/>
        <w:ind w:start="360"/>
        <w:spacing w:before="300" w:after="300"/>
      </w:pPr>
      <w:r>
        <w:rPr>
          <w:b/>
        </w:rPr>
        <w:t xml:space="preserve">PROFESSIONAL LAND SURVEYORS</w:t>
      </w:r>
    </w:p>
    <w:p>
      <w:pPr>
        <w:jc w:val="center"/>
        <w:ind w:start="360"/>
        <w:spacing w:before="300" w:after="300"/>
      </w:pPr>
      <w:r>
        <w:rPr>
          <w:b/>
        </w:rPr>
        <w:t>(REPEALED)</w:t>
      </w:r>
    </w:p>
    <w:p>
      <w:pPr>
        <w:jc w:val="both"/>
        <w:spacing w:before="100" w:after="100"/>
        <w:ind w:start="1080" w:hanging="720"/>
      </w:pPr>
      <w:r>
        <w:rPr>
          <w:b/>
        </w:rPr>
        <w:t>§</w:t>
        <w:t>13901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346, §3 (NEW). PL 1991, c. 509, §38 (AMD). PL 2013, c. 180, §4 (RP). PL 2013, c. 180, §6 (AFF). </w:t>
      </w:r>
    </w:p>
    <w:p>
      <w:pPr>
        <w:jc w:val="both"/>
        <w:spacing w:before="100" w:after="100"/>
        <w:ind w:start="1080" w:hanging="720"/>
      </w:pPr>
      <w:r>
        <w:rPr>
          <w:b/>
        </w:rPr>
        <w:t>§</w:t>
        <w:t>13902</w:t>
        <w:t xml:space="preserve">.  </w:t>
      </w:r>
      <w:r>
        <w:rPr>
          <w:b/>
        </w:rPr>
        <w:t xml:space="preserve">Board of Licensure for Professional Land Surveyors; establishment; compensation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346, §3 (NEW). PL 1993, c. 600, §A275 (AMD). PL 1995, c. 397, §115 (AMD). PL 2007, c. 402, Pt. FF, §1 (AMD). PL 2013, c. 180, §4 (RP). PL 2013, c. 180, §6 (AFF). PL 2013, c. 246, Pt. B, §26 (AMD). </w:t>
      </w:r>
    </w:p>
    <w:p>
      <w:pPr>
        <w:jc w:val="both"/>
        <w:spacing w:before="100" w:after="100"/>
        <w:ind w:start="1080" w:hanging="720"/>
      </w:pPr>
      <w:r>
        <w:rPr>
          <w:b/>
        </w:rPr>
        <w:t>§</w:t>
        <w:t>13903</w:t>
        <w:t xml:space="preserve">.  </w:t>
      </w:r>
      <w:r>
        <w:rPr>
          <w:b/>
        </w:rPr>
        <w:t xml:space="preserve">Board of Licensure of Professional Land Surveyors; 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346, §3 (NEW). PL 1993, c. 29, §1 (AMD). PL 1993, c. 659, §A11 (AMD). PL 1993, c. 659, §A15 (AFF). PL 1995, c. 397, §116 (AMD). PL 2007, c. 402, Pt. FF, §§2-4 (AMD). PL 2013, c. 180, §4 (RP). PL 2013, c. 180, §6 (AFF). </w:t>
      </w:r>
    </w:p>
    <w:p>
      <w:pPr>
        <w:jc w:val="both"/>
        <w:spacing w:before="100" w:after="100"/>
        <w:ind w:start="1080" w:hanging="720"/>
      </w:pPr>
      <w:r>
        <w:rPr>
          <w:b/>
        </w:rPr>
        <w:t>§</w:t>
        <w:t>13904</w:t>
        <w:t xml:space="preserve">.  </w:t>
      </w:r>
      <w:r>
        <w:rPr>
          <w:b/>
        </w:rPr>
        <w:t xml:space="preserve">Licensing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346, §3 (NEW). PL 1991, c. 509, §39 (AMD). PL 2007, c. 402, Pt. FF, §§5, 6 (AMD). PL 2013, c. 180, §4 (RP). PL 2013, c. 180, §6 (AFF). </w:t>
      </w:r>
    </w:p>
    <w:p>
      <w:pPr>
        <w:jc w:val="both"/>
        <w:spacing w:before="100" w:after="100"/>
        <w:ind w:start="1080" w:hanging="720"/>
      </w:pPr>
      <w:r>
        <w:rPr>
          <w:b/>
        </w:rPr>
        <w:t>§</w:t>
        <w:t>13905</w:t>
        <w:t xml:space="preserve">.  </w:t>
      </w:r>
      <w:r>
        <w:rPr>
          <w:b/>
        </w:rPr>
        <w:t xml:space="preserve">Requirements for licensing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346, §3 (NEW). PL 1991, c. 509, §§40, 41 (AMD). PL 1993, c. 307, §1 (AMD). PL 2007, c. 402, Pt. FF, §§7-10 (AMD). PL 2013, c. 180, §4 (RP). PL 2013, c. 180, §6 (AFF). </w:t>
      </w:r>
    </w:p>
    <w:p>
      <w:pPr>
        <w:jc w:val="both"/>
        <w:spacing w:before="100" w:after="100"/>
        <w:ind w:start="1080" w:hanging="720"/>
      </w:pPr>
      <w:r>
        <w:rPr>
          <w:b/>
        </w:rPr>
        <w:t>§</w:t>
        <w:t>13906</w:t>
        <w:t xml:space="preserve">.  </w:t>
      </w:r>
      <w:r>
        <w:rPr>
          <w:b/>
        </w:rPr>
        <w:t xml:space="preserve">Examinations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346, §3 (NEW). PL 2005, c. 262, §C1 (AMD). PL 2013, c. 180, §4 (RP). PL 2013, c. 180, §6 (AFF). </w:t>
      </w:r>
    </w:p>
    <w:p>
      <w:pPr>
        <w:jc w:val="both"/>
        <w:spacing w:before="100" w:after="100"/>
        <w:ind w:start="1080" w:hanging="720"/>
      </w:pPr>
      <w:r>
        <w:rPr>
          <w:b/>
        </w:rPr>
        <w:t>§</w:t>
        <w:t>13907</w:t>
        <w:t xml:space="preserve">.  </w:t>
      </w:r>
      <w:r>
        <w:rPr>
          <w:b/>
        </w:rPr>
        <w:t xml:space="preserve">License; seals; stamps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346, §3 (NEW). PL 1991, c. 509, §42 (AMD). PL 2005, c. 262, §C2 (AMD). PL 2007, c. 402, Pt. FF, §11 (AMD). PL 2013, c. 180, §4 (RP). PL 2013, c. 180, §6 (AFF). </w:t>
      </w:r>
    </w:p>
    <w:p>
      <w:pPr>
        <w:jc w:val="both"/>
        <w:spacing w:before="100" w:after="100"/>
        <w:ind w:start="1080" w:hanging="720"/>
      </w:pPr>
      <w:r>
        <w:rPr>
          <w:b/>
        </w:rPr>
        <w:t>§</w:t>
        <w:t>13908</w:t>
        <w:t xml:space="preserve">.  </w:t>
      </w:r>
      <w:r>
        <w:rPr>
          <w:b/>
        </w:rPr>
        <w:t xml:space="preserve">Term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346, §3 (NEW). PL 1993, c. 659, §A12 (AMD). PL 1993, c. 659, §A15 (AFF). PL 1995, c. 353, §§26,27 (AMD). PL 1999, c. 335, §1 (AMD). PL 1999, c. 335, §3 (AFF). PL 2005, c. 262, §C3 (AMD). PL 2007, c. 402, Pt. FF, §12 (AMD). PL 2013, c. 180, §4 (RP). PL 2013, c. 180, §6 (AFF). </w:t>
      </w:r>
    </w:p>
    <w:p>
      <w:pPr>
        <w:jc w:val="both"/>
        <w:spacing w:before="100" w:after="100"/>
        <w:ind w:start="1080" w:hanging="720"/>
      </w:pPr>
      <w:r>
        <w:rPr>
          <w:b/>
        </w:rPr>
        <w:t>§</w:t>
        <w:t>13909</w:t>
        <w:t xml:space="preserve">.  </w:t>
      </w:r>
      <w:r>
        <w:rPr>
          <w:b/>
        </w:rPr>
        <w:t xml:space="preserve">Denial or refusal to renew license; disciplinary action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346, §3 (NEW). PL 2007, c. 402, Pt. FF, §13 (RPR). PL 2013, c. 180, §4 (RP). PL 2013, c. 180, §6 (AFF). </w:t>
      </w:r>
    </w:p>
    <w:p>
      <w:pPr>
        <w:jc w:val="both"/>
        <w:spacing w:before="100" w:after="100"/>
        <w:ind w:start="1080" w:hanging="720"/>
      </w:pPr>
      <w:r>
        <w:rPr>
          <w:b/>
        </w:rPr>
        <w:t>§</w:t>
        <w:t>13910</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346, §3 (NEW). PL 1991, c. 509, §43 (AMD). PL 1995, c. 397, §117 (AMD). PL 2005, c. 262, §C4 (RP). </w:t>
      </w:r>
    </w:p>
    <w:p>
      <w:pPr>
        <w:jc w:val="both"/>
        <w:spacing w:before="100" w:after="100"/>
        <w:ind w:start="1080" w:hanging="720"/>
      </w:pPr>
      <w:r>
        <w:rPr>
          <w:b/>
        </w:rPr>
        <w:t>§</w:t>
        <w:t>13910-A</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262, §C5 (NEW). PL 2011, c. 286, Pt. B, §5 (REV). PL 2013, c. 180, §4 (RP). PL 2013, c. 180, §6 (AFF). </w:t>
      </w:r>
    </w:p>
    <w:p>
      <w:pPr>
        <w:jc w:val="both"/>
        <w:spacing w:before="100" w:after="100"/>
        <w:ind w:start="1080" w:hanging="720"/>
      </w:pPr>
      <w:r>
        <w:rPr>
          <w:b/>
        </w:rPr>
        <w:t>§</w:t>
        <w:t>13911</w:t>
        <w:t xml:space="preserve">.  </w:t>
      </w:r>
      <w:r>
        <w:rPr>
          <w:b/>
        </w:rPr>
        <w:t xml:space="preserve">Firms; partnerships; corporations; joint stock associations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346, §3 (NEW). PL 2007, c. 621, §18 (RP). </w:t>
      </w:r>
    </w:p>
    <w:p>
      <w:pPr>
        <w:jc w:val="both"/>
        <w:spacing w:before="100" w:after="100"/>
        <w:ind w:start="1080" w:hanging="720"/>
      </w:pPr>
      <w:r>
        <w:rPr>
          <w:b/>
        </w:rPr>
        <w:t>§</w:t>
        <w:t>13912</w:t>
        <w:t xml:space="preserve">.  </w:t>
      </w:r>
      <w:r>
        <w:rPr>
          <w:b/>
        </w:rPr>
        <w:t xml:space="preserve">Exemptions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346, §3 (NEW). PL 1991, c. 509, §§44, 45 (AMD). PL 2013, c. 180, §4 (RP). PL 2013, c. 180, §6 (AFF). </w:t>
      </w:r>
    </w:p>
    <w:p>
      <w:pPr>
        <w:jc w:val="both"/>
        <w:spacing w:before="100" w:after="100"/>
        <w:ind w:start="1080" w:hanging="720"/>
      </w:pPr>
      <w:r>
        <w:rPr>
          <w:b/>
        </w:rPr>
        <w:t>§</w:t>
        <w:t>13913</w:t>
        <w:t xml:space="preserve">.  </w:t>
      </w:r>
      <w:r>
        <w:rPr>
          <w:b/>
        </w:rPr>
        <w:t xml:space="preserve">Right of entry for professional land surveyor performing surveying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161, §1 (NEW). PL 2013, c. 180, §4 (RP). PL 2013, c. 180,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Chapter 121. PROFESSIONAL LAND SURVEYORS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121. PROFESSIONAL LAND SURVEYORS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Chapter 121. PROFESSIONAL LAND SURVEYORS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