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Holder of guarantee agreement may bring civil 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§36 (AMD). PL 1977, c. 227, §5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§1706. Holder of guarantee agreement may bring civil action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Holder of guarantee agreement may bring civil action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§1706. HOLDER OF GUARANTEE AGREEMENT MAY BRING CIVIL ACTION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