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Commission;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1973, c. 788, §32 (AMD). PL 1975, c. 394, §§3-4 (AMD). PL 1977, c. 158 (AMD). PL 1977, c. 694, §154 (AMD).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 Commission;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Commission;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§353. COMMISSION;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