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Prevent Child Abuse and Neglect by Developing a System to Ensure Child and Family Well-being</w:t>
      </w:r>
    </w:p>
    <w:p w:rsidR="00E25923" w:rsidP="00E25923">
      <w:pPr>
        <w:ind w:left="360"/>
        <w:rPr>
          <w:rFonts w:ascii="Arial" w:eastAsia="Arial" w:hAnsi="Arial" w:cs="Arial"/>
        </w:rPr>
      </w:pPr>
      <w:bookmarkStart w:id="0" w:name="_ENACTING_CLAUSE__d55298e5_4f49_4b7c_9c3"/>
      <w:bookmarkStart w:id="1" w:name="_DOC_BODY__8aa20b57_d043_4497_be46_d6b62"/>
      <w:bookmarkStart w:id="2" w:name="_DOC_BODY_CONTAINER__04c84a2e_9bd3_4287_"/>
      <w:bookmarkStart w:id="3" w:name="_PAGE__1_0d99fd76_24a5_42cc_98f5_b3657d5"/>
      <w:bookmarkStart w:id="4" w:name="_PAR__1_3e707486_49ed_4750_b75c_0128097b"/>
      <w:bookmarkStart w:id="5" w:name="_LINE__1_54674d69_c0b6_4308_9de5_1af42c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25923" w:rsidP="00E25923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0febb68c_039b_40f7_9005_"/>
      <w:bookmarkStart w:id="7" w:name="_DOC_BODY_CONTENT__376415be_cf68_4b1d_b0"/>
      <w:bookmarkStart w:id="8" w:name="_PAR__2_d3068eb1_a772_45c2_a620_a361e71b"/>
      <w:bookmarkStart w:id="9" w:name="_LINE__2_c96bb60d_ba32_4f7f_b736_58ee4e7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E25923" w:rsidP="00E2592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16c5aaab_a5fd_4e35_996f_06ba0d"/>
      <w:bookmarkStart w:id="11" w:name="_PAR__3_8082b3fa_f9cc_4eec_9c27_1bcd79c4"/>
      <w:bookmarkStart w:id="12" w:name="_LINE__3_6ee9cbc3_e221_4237_87ec_b790e60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E25923" w:rsidP="00E25923">
      <w:pPr>
        <w:ind w:left="360" w:firstLine="360"/>
        <w:rPr>
          <w:rFonts w:ascii="Arial" w:eastAsia="Arial" w:hAnsi="Arial" w:cs="Arial"/>
        </w:rPr>
      </w:pPr>
      <w:bookmarkStart w:id="13" w:name="_PAR__4_6269b8c9_29aa_46ba_b3e8_be82cdbd"/>
      <w:bookmarkStart w:id="14" w:name="_LINE__4_96062561_6051_4f77_8c6d_7382295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E25923" w:rsidP="00E25923">
      <w:pPr>
        <w:ind w:left="360" w:firstLine="360"/>
        <w:rPr>
          <w:rFonts w:ascii="Arial" w:eastAsia="Arial" w:hAnsi="Arial" w:cs="Arial"/>
        </w:rPr>
      </w:pPr>
      <w:bookmarkStart w:id="15" w:name="_PAR__5_3cc962af_888a_43ec_8e91_3782a585"/>
      <w:bookmarkStart w:id="16" w:name="_LINE__5_ba6d4a33_2a97_4d07_87fb_70079ee"/>
      <w:bookmarkEnd w:id="13"/>
      <w:r w:rsidRPr="00F45202">
        <w:rPr>
          <w:rFonts w:ascii="Arial" w:eastAsia="Arial" w:hAnsi="Arial" w:cs="Arial"/>
        </w:rPr>
        <w:t>This bill</w:t>
      </w:r>
      <w:r>
        <w:rPr>
          <w:rFonts w:ascii="Arial" w:eastAsia="Arial" w:hAnsi="Arial" w:cs="Arial"/>
        </w:rPr>
        <w:t>, as emergency legislation,</w:t>
      </w:r>
      <w:r w:rsidRPr="00F45202">
        <w:rPr>
          <w:rFonts w:ascii="Arial" w:eastAsia="Arial" w:hAnsi="Arial" w:cs="Arial"/>
        </w:rPr>
        <w:t xml:space="preserve"> proposes to ensure that a forthcoming statewide </w:t>
      </w:r>
      <w:bookmarkStart w:id="17" w:name="_LINE__6_22458fbb_fc0a_455d_b4d0_2d61254"/>
      <w:bookmarkEnd w:id="16"/>
      <w:r w:rsidRPr="00F45202">
        <w:rPr>
          <w:rFonts w:ascii="Arial" w:eastAsia="Arial" w:hAnsi="Arial" w:cs="Arial"/>
        </w:rPr>
        <w:t xml:space="preserve">child abuse and neglect prevention plan is developed and funded in order to provide access </w:t>
      </w:r>
      <w:bookmarkStart w:id="18" w:name="_LINE__7_c3e2eb6c_93f3_4125_949f_e48c0e6"/>
      <w:bookmarkEnd w:id="17"/>
      <w:r w:rsidRPr="00F45202">
        <w:rPr>
          <w:rFonts w:ascii="Arial" w:eastAsia="Arial" w:hAnsi="Arial" w:cs="Arial"/>
        </w:rPr>
        <w:t xml:space="preserve">to services, develop resources for family stabilization and require outcomes data on the </w:t>
      </w:r>
      <w:bookmarkStart w:id="19" w:name="_LINE__8_5080f05f_1557_4112_93e6_aec21ee"/>
      <w:bookmarkEnd w:id="18"/>
      <w:r w:rsidRPr="00F45202">
        <w:rPr>
          <w:rFonts w:ascii="Arial" w:eastAsia="Arial" w:hAnsi="Arial" w:cs="Arial"/>
        </w:rPr>
        <w:t>provision of services and resources.</w:t>
      </w:r>
      <w:bookmarkEnd w:id="19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LR0340,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Prevent Child Abuse and Neglect by Developing a System to Ensure Child and Family Well-being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923"/>
    <w:rsid w:val="00E25AE4"/>
    <w:rsid w:val="00E325CC"/>
    <w:rsid w:val="00E370EF"/>
    <w:rsid w:val="00E67BCF"/>
    <w:rsid w:val="00E70594"/>
    <w:rsid w:val="00EB7291"/>
    <w:rsid w:val="00F23B45"/>
    <w:rsid w:val="00F45202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135727</ItemId>
    <LRId>70103</LRId>
    <LRNumber>340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Prevent Child Abuse and Neglect by Developing a System to Ensure Child and Family Well-being</LRTitle>
    <ItemTitle>An Act to Prevent Child Abuse and Neglect by Developing a System to Ensure Child and Family Well-being</ItemTitle>
    <ShortTitle1>PREVENT CHILD ABUSE AND</ShortTitle1>
    <ShortTitle2>NEGLECT BY DEVELOPING A SYSTEM</ShortTitle2>
    <SponsorFirstName>Michele</SponsorFirstName>
    <SponsorLastName>Meyer</SponsorLastName>
    <SponsorChamberPrefix>Rep.</SponsorChamberPrefix>
    <SponsorFrom>Eliot</SponsorFrom>
    <DraftingCycleCount>1</DraftingCycleCount>
    <LatestDraftingActionId>130</LatestDraftingActionId>
    <LatestDraftingActionDate>2022-12-12T16:18:35</LatestDraftingActionDate>
    <LatestDrafterName>edooling</LatestDrafterName>
    <LatestProoferName>abachelder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w:rsidR="00E25923" w:rsidRDefault="00E25923" w:rsidP="00E25923"&amp;gt;&amp;lt;w:pPr&amp;gt;&amp;lt;w:ind w:left="360" /&amp;gt;&amp;lt;/w:pPr&amp;gt;&amp;lt;w:bookmarkStart w:id="0" w:name="_ENACTING_CLAUSE__d55298e5_4f49_4b7c_9c3" /&amp;gt;&amp;lt;w:bookmarkStart w:id="1" w:name="_DOC_BODY__8aa20b57_d043_4497_be46_d6b62" /&amp;gt;&amp;lt;w:bookmarkStart w:id="2" w:name="_DOC_BODY_CONTAINER__04c84a2e_9bd3_4287_" /&amp;gt;&amp;lt;w:bookmarkStart w:id="3" w:name="_PAGE__1_0d99fd76_24a5_42cc_98f5_b3657d5" /&amp;gt;&amp;lt;w:bookmarkStart w:id="4" w:name="_PAR__1_3e707486_49ed_4750_b75c_0128097b" /&amp;gt;&amp;lt;w:bookmarkStart w:id="5" w:name="_LINE__1_54674d69_c0b6_4308_9de5_1af42cc"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w:rsidR="00E25923" w:rsidRDefault="00E25923" w:rsidP="00E25923"&amp;gt;&amp;lt;w:pPr&amp;gt;&amp;lt;w:spacing w:before="240" /&amp;gt;&amp;lt;w:ind w:left="360" /&amp;gt;&amp;lt;w:jc w:val="center" /&amp;gt;&amp;lt;/w:pPr&amp;gt;&amp;lt;w:bookmarkStart w:id="6" w:name="_CONCEPT_DRAFT__0febb68c_039b_40f7_9005_" /&amp;gt;&amp;lt;w:bookmarkStart w:id="7" w:name="_DOC_BODY_CONTENT__376415be_cf68_4b1d_b0" /&amp;gt;&amp;lt;w:bookmarkStart w:id="8" w:name="_PAR__2_d3068eb1_a772_45c2_a620_a361e71b" /&amp;gt;&amp;lt;w:bookmarkStart w:id="9" w:name="_LINE__2_c96bb60d_ba32_4f7f_b736_58ee4e7"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w:rsidR="00E25923" w:rsidRDefault="00E25923" w:rsidP="00E25923"&amp;gt;&amp;lt;w:pPr&amp;gt;&amp;lt;w:keepNext /&amp;gt;&amp;lt;w:spacing w:before="240" /&amp;gt;&amp;lt;w:ind w:left="360" /&amp;gt;&amp;lt;w:jc w:val="center" /&amp;gt;&amp;lt;/w:pPr&amp;gt;&amp;lt;w:bookmarkStart w:id="10" w:name="_SUMMARY__16c5aaab_a5fd_4e35_996f_06ba0d" /&amp;gt;&amp;lt;w:bookmarkStart w:id="11" w:name="_PAR__3_8082b3fa_f9cc_4eec_9c27_1bcd79c4" /&amp;gt;&amp;lt;w:bookmarkStart w:id="12" w:name="_LINE__3_6ee9cbc3_e221_4237_87ec_b790e60"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w:rsidR="00E25923" w:rsidRDefault="00E25923" w:rsidP="00E25923"&amp;gt;&amp;lt;w:pPr&amp;gt;&amp;lt;w:ind w:left="360" w:firstLine="360" /&amp;gt;&amp;lt;/w:pPr&amp;gt;&amp;lt;w:bookmarkStart w:id="13" w:name="_PAR__4_6269b8c9_29aa_46ba_b3e8_be82cdbd" /&amp;gt;&amp;lt;w:bookmarkStart w:id="14" w:name="_LINE__4_96062561_6051_4f77_8c6d_7382295" /&amp;gt;&amp;lt;w:bookmarkEnd w:id="11" /&amp;gt;&amp;lt;w:r&amp;gt;&amp;lt;w:t&amp;gt;This bill is a concept draft pursuant to Joint Rule 208.&amp;lt;/w:t&amp;gt;&amp;lt;/w:r&amp;gt;&amp;lt;w:bookmarkEnd w:id="14" /&amp;gt;&amp;lt;/w:p&amp;gt;&amp;lt;w:p w:rsidR="00E25923" w:rsidRDefault="00E25923" w:rsidP="00E25923"&amp;gt;&amp;lt;w:pPr&amp;gt;&amp;lt;w:ind w:left="360" w:firstLine="360" /&amp;gt;&amp;lt;/w:pPr&amp;gt;&amp;lt;w:bookmarkStart w:id="15" w:name="_PAR__5_3cc962af_888a_43ec_8e91_3782a585" /&amp;gt;&amp;lt;w:bookmarkStart w:id="16" w:name="_LINE__5_ba6d4a33_2a97_4d07_87fb_70079ee" /&amp;gt;&amp;lt;w:bookmarkEnd w:id="13" /&amp;gt;&amp;lt;w:r w:rsidRPr="00F45202"&amp;gt;&amp;lt;w:t&amp;gt;This bill&amp;lt;/w:t&amp;gt;&amp;lt;/w:r&amp;gt;&amp;lt;w:r&amp;gt;&amp;lt;w:t&amp;gt;, as emergency legislation,&amp;lt;/w:t&amp;gt;&amp;lt;/w:r&amp;gt;&amp;lt;w:r w:rsidRPr="00F45202"&amp;gt;&amp;lt;w:t xml:space="preserve"&amp;gt; proposes to ensure that a forthcoming statewide &amp;lt;/w:t&amp;gt;&amp;lt;/w:r&amp;gt;&amp;lt;w:bookmarkStart w:id="17" w:name="_LINE__6_22458fbb_fc0a_455d_b4d0_2d61254" /&amp;gt;&amp;lt;w:bookmarkEnd w:id="16" /&amp;gt;&amp;lt;w:r w:rsidRPr="00F45202"&amp;gt;&amp;lt;w:t xml:space="preserve"&amp;gt;child abuse and neglect prevention plan is developed and funded in order to provide access &amp;lt;/w:t&amp;gt;&amp;lt;/w:r&amp;gt;&amp;lt;w:bookmarkStart w:id="18" w:name="_LINE__7_c3e2eb6c_93f3_4125_949f_e48c0e6" /&amp;gt;&amp;lt;w:bookmarkEnd w:id="17" /&amp;gt;&amp;lt;w:r w:rsidRPr="00F45202"&amp;gt;&amp;lt;w:t xml:space="preserve"&amp;gt;to services, develop resources for family stabilization and require outcomes data on the &amp;lt;/w:t&amp;gt;&amp;lt;/w:r&amp;gt;&amp;lt;w:bookmarkStart w:id="19" w:name="_LINE__8_5080f05f_1557_4112_93e6_aec21ee" /&amp;gt;&amp;lt;w:bookmarkEnd w:id="18" /&amp;gt;&amp;lt;w:r w:rsidRPr="00F45202"&amp;gt;&amp;lt;w:t&amp;gt;provision of services and resources.&amp;lt;/w:t&amp;gt;&amp;lt;/w:r&amp;gt;&amp;lt;w:bookmarkEnd w:id="19"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w:rsidRDefault="00E25923"&amp;gt;&amp;lt;w:r&amp;gt;&amp;lt;w:t xml:space="preserve"&amp;gt; &amp;lt;/w:t&amp;gt;&amp;lt;/w:r&amp;gt;&amp;lt;/w:p&amp;gt;&amp;lt;w:sectPr w:rsidR="00000000" w:rsidSect="00E25923"&amp;gt;&amp;lt;w:footerReference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w:rsidR="00E7072B" w:rsidRDefault="00E25923"&amp;gt;&amp;lt;w:pPr&amp;gt;&amp;lt;w:pStyle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/&amp;gt;&amp;lt;/w:rPr&amp;gt;&amp;lt;w:t&amp;gt;131LR0340(01)&amp;lt;/w:t&amp;gt;&amp;lt;/w:r&amp;gt;&amp;lt;w:r&amp;gt;&amp;lt;w:rPr&amp;gt;&amp;lt;w:snapToGrid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d99fd76_24a5_42cc_98f5_b3657d5&lt;/BookmarkName&gt;&lt;Tables /&gt;&lt;/ProcessedCheckInPage&gt;&lt;/Pages&gt;&lt;Paragraphs&gt;&lt;CheckInParagraphs&gt;&lt;PageNumber&gt;1&lt;/PageNumber&gt;&lt;BookmarkName&gt;_PAR__1_3e707486_49ed_4750_b75c_0128097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3068eb1_a772_45c2_a620_a361e71b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8082b3fa_f9cc_4eec_9c27_1bcd79c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6269b8c9_29aa_46ba_b3e8_be82cdbd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cc962af_888a_43ec_8e91_3782a585&lt;/BookmarkName&gt;&lt;StartingLineNumber&gt;5&lt;/StartingLineNumber&gt;&lt;EndingLineNumber&gt;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