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Maine's Endangered and Threatened Species List</w:t>
      </w:r>
    </w:p>
    <w:p w:rsidR="00EF346C" w:rsidP="00EF346C">
      <w:pPr>
        <w:spacing w:after="240"/>
        <w:ind w:left="360"/>
        <w:jc w:val="right"/>
        <w:rPr>
          <w:rFonts w:ascii="Arial" w:eastAsia="Arial" w:hAnsi="Arial" w:cs="Arial"/>
          <w:caps/>
        </w:rPr>
      </w:pPr>
      <w:bookmarkStart w:id="0" w:name="_AMEND_TITLE__91dbc2cd_3e81_432c_88ae_dd"/>
      <w:bookmarkStart w:id="1" w:name="_PAGE__1_91afe473_d58f_480f_925b_c6b2e73"/>
      <w:bookmarkStart w:id="2" w:name="_PAR__2_7da39275_07ea_45a8_980a_5331f523"/>
      <w:r>
        <w:rPr>
          <w:rFonts w:ascii="Arial" w:eastAsia="Arial" w:hAnsi="Arial" w:cs="Arial"/>
          <w:caps/>
        </w:rPr>
        <w:t>L.D. 57</w:t>
      </w:r>
    </w:p>
    <w:p w:rsidR="00EF346C" w:rsidP="00EF346C">
      <w:pPr>
        <w:tabs>
          <w:tab w:val="right" w:pos="8928"/>
        </w:tabs>
        <w:spacing w:after="360"/>
        <w:ind w:left="360"/>
        <w:rPr>
          <w:rFonts w:ascii="Arial" w:eastAsia="Arial" w:hAnsi="Arial" w:cs="Arial"/>
        </w:rPr>
      </w:pPr>
      <w:bookmarkStart w:id="3" w:name="_PAR__3_0afad0f0_272a_461a_898f_27ebd66f"/>
      <w:bookmarkEnd w:id="2"/>
      <w:r>
        <w:rPr>
          <w:rFonts w:ascii="Arial" w:eastAsia="Arial" w:hAnsi="Arial" w:cs="Arial"/>
        </w:rPr>
        <w:t>Date:</w:t>
      </w:r>
      <w:r>
        <w:rPr>
          <w:rFonts w:ascii="Arial" w:eastAsia="Arial" w:hAnsi="Arial" w:cs="Arial"/>
        </w:rPr>
        <w:tab/>
        <w:t>(Filing No. H-         )</w:t>
      </w:r>
    </w:p>
    <w:p w:rsidR="00EF346C" w:rsidP="00EF346C">
      <w:pPr>
        <w:spacing w:before="600" w:after="300"/>
        <w:ind w:left="360"/>
        <w:jc w:val="center"/>
        <w:outlineLvl w:val="0"/>
        <w:rPr>
          <w:rFonts w:ascii="Arial" w:eastAsia="Arial" w:hAnsi="Arial" w:cs="Arial"/>
        </w:rPr>
      </w:pPr>
      <w:bookmarkStart w:id="4" w:name="_PAR__4_4fb1a4b6_7da7_4c4f_819c_5d812ccd"/>
      <w:bookmarkEnd w:id="3"/>
      <w:r>
        <w:rPr>
          <w:rFonts w:ascii="Arial" w:eastAsia="Arial" w:hAnsi="Arial" w:cs="Arial"/>
          <w:b/>
          <w:caps/>
          <w:sz w:val="24"/>
          <w:szCs w:val="32"/>
        </w:rPr>
        <w:t xml:space="preserve">Inland Fisheries and Wildlife </w:t>
      </w:r>
    </w:p>
    <w:p w:rsidR="00EF346C" w:rsidP="00EF346C">
      <w:pPr>
        <w:spacing w:before="60" w:after="60"/>
        <w:ind w:left="720"/>
        <w:rPr>
          <w:rFonts w:ascii="Arial" w:eastAsia="Arial" w:hAnsi="Arial" w:cs="Arial"/>
        </w:rPr>
      </w:pPr>
      <w:bookmarkStart w:id="5" w:name="_PAR__5_b6a8033e_8d1a_4a65_8c03_f2112773"/>
      <w:bookmarkEnd w:id="4"/>
      <w:r>
        <w:rPr>
          <w:rFonts w:ascii="Arial" w:eastAsia="Arial" w:hAnsi="Arial" w:cs="Arial"/>
        </w:rPr>
        <w:t>Reproduced and distributed under the direction of the Clerk of the House.</w:t>
      </w:r>
    </w:p>
    <w:p w:rsidR="00EF346C" w:rsidP="00EF346C">
      <w:pPr>
        <w:spacing w:before="160" w:after="0"/>
        <w:ind w:left="360"/>
        <w:jc w:val="center"/>
        <w:outlineLvl w:val="0"/>
        <w:rPr>
          <w:rFonts w:ascii="Arial" w:eastAsia="Arial" w:hAnsi="Arial" w:cs="Arial"/>
          <w:b/>
          <w:caps/>
          <w:sz w:val="24"/>
          <w:szCs w:val="32"/>
        </w:rPr>
      </w:pPr>
      <w:bookmarkStart w:id="6" w:name="_PAR__6_4f466d9c_9589_44cc_b567_310cc24f"/>
      <w:bookmarkEnd w:id="5"/>
      <w:r>
        <w:rPr>
          <w:rFonts w:ascii="Arial" w:eastAsia="Arial" w:hAnsi="Arial" w:cs="Arial"/>
          <w:b/>
          <w:caps/>
          <w:sz w:val="24"/>
          <w:szCs w:val="32"/>
        </w:rPr>
        <w:t>STATE OF MAINE</w:t>
      </w:r>
    </w:p>
    <w:p w:rsidR="00EF346C" w:rsidP="00EF346C">
      <w:pPr>
        <w:spacing w:after="0"/>
        <w:ind w:left="360"/>
        <w:jc w:val="center"/>
        <w:outlineLvl w:val="0"/>
        <w:rPr>
          <w:rFonts w:ascii="Arial" w:eastAsia="Arial" w:hAnsi="Arial" w:cs="Arial"/>
          <w:b/>
          <w:caps/>
          <w:sz w:val="24"/>
          <w:szCs w:val="32"/>
        </w:rPr>
      </w:pPr>
      <w:bookmarkStart w:id="7" w:name="_PAR__7_07427430_bdfe_4c8e_86fa_41beeec0"/>
      <w:bookmarkEnd w:id="6"/>
      <w:r>
        <w:rPr>
          <w:rFonts w:ascii="Arial" w:eastAsia="Arial" w:hAnsi="Arial" w:cs="Arial"/>
          <w:b/>
          <w:caps/>
          <w:sz w:val="24"/>
          <w:szCs w:val="32"/>
        </w:rPr>
        <w:t>HOUSE OF REPRESENTATIVES</w:t>
      </w:r>
    </w:p>
    <w:p w:rsidR="00EF346C" w:rsidP="00EF346C">
      <w:pPr>
        <w:spacing w:after="0"/>
        <w:ind w:left="360"/>
        <w:jc w:val="center"/>
        <w:outlineLvl w:val="0"/>
        <w:rPr>
          <w:rFonts w:ascii="Arial" w:eastAsia="Arial" w:hAnsi="Arial" w:cs="Arial"/>
          <w:b/>
          <w:caps/>
          <w:sz w:val="24"/>
          <w:szCs w:val="32"/>
        </w:rPr>
      </w:pPr>
      <w:bookmarkStart w:id="8" w:name="_PAR__8_d69f6b8e_202e_4a8b_954f_0bd6cea7"/>
      <w:bookmarkEnd w:id="7"/>
      <w:r>
        <w:rPr>
          <w:rFonts w:ascii="Arial" w:eastAsia="Arial" w:hAnsi="Arial" w:cs="Arial"/>
          <w:b/>
          <w:caps/>
          <w:sz w:val="24"/>
          <w:szCs w:val="32"/>
        </w:rPr>
        <w:t>131st Legislature</w:t>
      </w:r>
    </w:p>
    <w:p w:rsidR="00EF346C" w:rsidP="00EF346C">
      <w:pPr>
        <w:spacing w:after="0"/>
        <w:ind w:left="360"/>
        <w:jc w:val="center"/>
        <w:outlineLvl w:val="0"/>
        <w:rPr>
          <w:rFonts w:ascii="Arial" w:eastAsia="Arial" w:hAnsi="Arial" w:cs="Arial"/>
          <w:b/>
          <w:caps/>
          <w:sz w:val="24"/>
          <w:szCs w:val="32"/>
        </w:rPr>
      </w:pPr>
      <w:bookmarkStart w:id="9" w:name="_PAR__9_9541d3e3_f18a_4374_9142_678cb645"/>
      <w:bookmarkEnd w:id="8"/>
      <w:r>
        <w:rPr>
          <w:rFonts w:ascii="Arial" w:eastAsia="Arial" w:hAnsi="Arial" w:cs="Arial"/>
          <w:b/>
          <w:caps/>
          <w:sz w:val="24"/>
          <w:szCs w:val="32"/>
        </w:rPr>
        <w:t>First Special Session</w:t>
      </w:r>
    </w:p>
    <w:p w:rsidR="00EF346C" w:rsidP="00EF346C">
      <w:pPr>
        <w:spacing w:before="400" w:after="200"/>
        <w:ind w:left="360" w:firstLine="360"/>
        <w:rPr>
          <w:rFonts w:ascii="Arial" w:eastAsia="Arial" w:hAnsi="Arial" w:cs="Arial"/>
        </w:rPr>
      </w:pPr>
      <w:bookmarkStart w:id="10" w:name="_PAR__10_f8b5d10f_93ca_4aac_9fc4_53d1266"/>
      <w:bookmarkEnd w:id="9"/>
      <w:r>
        <w:rPr>
          <w:rFonts w:ascii="Arial" w:eastAsia="Arial" w:hAnsi="Arial" w:cs="Arial"/>
          <w:szCs w:val="22"/>
        </w:rPr>
        <w:t>COMMITTEE AMENDMENT “      ” to H.P. 32, L.D. 57, “An Act to Amend Maine's Endangered and Threatened Species List”</w:t>
      </w:r>
    </w:p>
    <w:p w:rsidR="00EF346C" w:rsidP="00EF346C">
      <w:pPr>
        <w:ind w:left="360" w:firstLine="360"/>
        <w:rPr>
          <w:rFonts w:ascii="Arial" w:eastAsia="Arial" w:hAnsi="Arial" w:cs="Arial"/>
        </w:rPr>
      </w:pPr>
      <w:bookmarkStart w:id="11" w:name="_INSTRUCTION__278eb31c_4809_482c_ad32_2e"/>
      <w:bookmarkStart w:id="12" w:name="_PAR__11_cd416c5c_55a0_47e5_8409_cefcf0a"/>
      <w:bookmarkEnd w:id="0"/>
      <w:bookmarkEnd w:id="10"/>
      <w:r>
        <w:rPr>
          <w:rFonts w:ascii="Arial" w:eastAsia="Arial" w:hAnsi="Arial" w:cs="Arial"/>
        </w:rPr>
        <w:t>Amend the bill by inserting after the enacting clause and before section 1 the following:</w:t>
      </w:r>
    </w:p>
    <w:p w:rsidR="00EF346C" w:rsidP="00EF346C">
      <w:pPr>
        <w:ind w:left="360" w:firstLine="360"/>
        <w:rPr>
          <w:rFonts w:ascii="Arial" w:eastAsia="Arial" w:hAnsi="Arial" w:cs="Arial"/>
        </w:rPr>
      </w:pPr>
      <w:bookmarkStart w:id="13" w:name="_PAR__12_7b67535e_b857_431e_a980_1e06f7f"/>
      <w:bookmarkEnd w:id="12"/>
      <w:r>
        <w:rPr>
          <w:rFonts w:ascii="Arial" w:eastAsia="Arial" w:hAnsi="Arial" w:cs="Arial"/>
        </w:rPr>
        <w:t>'</w:t>
      </w:r>
      <w:r>
        <w:rPr>
          <w:rFonts w:ascii="Arial" w:eastAsia="Arial" w:hAnsi="Arial" w:cs="Arial"/>
          <w:b/>
          <w:sz w:val="24"/>
        </w:rPr>
        <w:t>Sec. 1.  12 MRSA §12803, sub-§2,</w:t>
      </w:r>
      <w:r>
        <w:rPr>
          <w:rFonts w:ascii="Arial" w:eastAsia="Arial" w:hAnsi="Arial" w:cs="Arial"/>
        </w:rPr>
        <w:t xml:space="preserve"> as enacted by PL 2003, c. 414, Pt. A, §2 and affected by c. 614, §9, is amended to read:</w:t>
      </w:r>
    </w:p>
    <w:p w:rsidR="00EF346C" w:rsidP="00EF346C">
      <w:pPr>
        <w:ind w:left="360" w:firstLine="360"/>
        <w:rPr>
          <w:rFonts w:ascii="Arial" w:eastAsia="Arial" w:hAnsi="Arial" w:cs="Arial"/>
        </w:rPr>
      </w:pPr>
      <w:bookmarkStart w:id="14" w:name="_PAR__13_4194413a_a41c_46fa_b5ab_177afac"/>
      <w:bookmarkEnd w:id="13"/>
      <w:r>
        <w:rPr>
          <w:rFonts w:ascii="Arial" w:eastAsia="Arial" w:hAnsi="Arial" w:cs="Arial"/>
          <w:b/>
        </w:rPr>
        <w:t xml:space="preserve">2.  Commissioner's duties. </w:t>
      </w:r>
      <w:r>
        <w:rPr>
          <w:rFonts w:ascii="Arial" w:eastAsia="Arial" w:hAnsi="Arial" w:cs="Arial"/>
        </w:rPr>
        <w:t xml:space="preserve"> In recommending a species to be listed as endangered or threatened, the commissioner shall:</w:t>
      </w:r>
    </w:p>
    <w:p w:rsidR="00EF346C" w:rsidP="00EF346C">
      <w:pPr>
        <w:ind w:left="720"/>
        <w:rPr>
          <w:rFonts w:ascii="Arial" w:eastAsia="Arial" w:hAnsi="Arial" w:cs="Arial"/>
        </w:rPr>
      </w:pPr>
      <w:bookmarkStart w:id="15" w:name="_PAR__14_a4561b97_d051_4ab1_9e65_49634f9"/>
      <w:bookmarkEnd w:id="14"/>
      <w:r>
        <w:rPr>
          <w:rFonts w:ascii="Arial" w:eastAsia="Arial" w:hAnsi="Arial" w:cs="Arial"/>
        </w:rPr>
        <w:t>A.  Make use of the best scientific, commercial and other data available;</w:t>
      </w:r>
    </w:p>
    <w:p w:rsidR="00EF346C" w:rsidP="00EF346C">
      <w:pPr>
        <w:ind w:left="720"/>
        <w:rPr>
          <w:rFonts w:ascii="Arial" w:eastAsia="Arial" w:hAnsi="Arial" w:cs="Arial"/>
        </w:rPr>
      </w:pPr>
      <w:bookmarkStart w:id="16" w:name="_PAR__15_90c3e575_4460_4ca2_ad34_09bd35f"/>
      <w:bookmarkEnd w:id="15"/>
      <w:r>
        <w:rPr>
          <w:rFonts w:ascii="Arial" w:eastAsia="Arial" w:hAnsi="Arial" w:cs="Arial"/>
        </w:rPr>
        <w:t xml:space="preserve">B.  Consult, as appropriate, with federal agencies, other interested state agencies, other states having a common interest in the species and interested persons and organizations; </w:t>
      </w:r>
      <w:r>
        <w:rPr>
          <w:rFonts w:ascii="Arial" w:eastAsia="Arial" w:hAnsi="Arial" w:cs="Arial"/>
          <w:strike/>
        </w:rPr>
        <w:t>and</w:t>
      </w:r>
    </w:p>
    <w:p w:rsidR="00EF346C" w:rsidP="00EF346C">
      <w:pPr>
        <w:ind w:left="720"/>
        <w:rPr>
          <w:rFonts w:ascii="Arial" w:eastAsia="Arial" w:hAnsi="Arial" w:cs="Arial"/>
        </w:rPr>
      </w:pPr>
      <w:bookmarkStart w:id="17" w:name="_PAR__16_c9f8d4be_a9fd_4a87_9f6e_004e785"/>
      <w:bookmarkEnd w:id="16"/>
      <w:r>
        <w:rPr>
          <w:rFonts w:ascii="Arial" w:eastAsia="Arial" w:hAnsi="Arial" w:cs="Arial"/>
        </w:rPr>
        <w:t>C.  Maintain a list of all species that the Legislature has designated to be endangered or threatened, naming each species by both its scientific and common name, if any, and specifying over what portion of its range each species so designated is endangered or threatened</w:t>
      </w:r>
      <w:r>
        <w:rPr>
          <w:rFonts w:ascii="Arial" w:eastAsia="Arial" w:hAnsi="Arial" w:cs="Arial"/>
          <w:strike/>
        </w:rPr>
        <w:t>.</w:t>
      </w:r>
      <w:r>
        <w:rPr>
          <w:rFonts w:ascii="Arial" w:eastAsia="Arial" w:hAnsi="Arial" w:cs="Arial"/>
          <w:u w:val="single"/>
        </w:rPr>
        <w:t>; and</w:t>
      </w:r>
    </w:p>
    <w:p w:rsidR="00EF346C" w:rsidP="00EF346C">
      <w:pPr>
        <w:ind w:left="720"/>
        <w:rPr>
          <w:rFonts w:ascii="Arial" w:eastAsia="Arial" w:hAnsi="Arial" w:cs="Arial"/>
        </w:rPr>
      </w:pPr>
      <w:bookmarkStart w:id="18" w:name="_PAR__17_83170267_68a5_4d3d_9447_5567654"/>
      <w:bookmarkEnd w:id="17"/>
      <w:r>
        <w:rPr>
          <w:rFonts w:ascii="Arial" w:eastAsia="Arial" w:hAnsi="Arial" w:cs="Arial"/>
          <w:u w:val="single"/>
        </w:rPr>
        <w:t>D.  Report to the joint standing committee of the Legislature having jurisdiction over inland fisheries and wildlife matters no less frequently than every 4 years on any recommendations, status updates or changes to the list of species designated as endangered or threatened.</w:t>
      </w:r>
      <w:r>
        <w:rPr>
          <w:rFonts w:ascii="Arial" w:eastAsia="Arial" w:hAnsi="Arial" w:cs="Arial"/>
        </w:rPr>
        <w:t>'</w:t>
      </w:r>
    </w:p>
    <w:p w:rsidR="00EF346C" w:rsidP="00EF346C">
      <w:pPr>
        <w:ind w:left="360" w:firstLine="360"/>
        <w:rPr>
          <w:rFonts w:ascii="Arial" w:eastAsia="Arial" w:hAnsi="Arial" w:cs="Arial"/>
        </w:rPr>
      </w:pPr>
      <w:bookmarkStart w:id="19" w:name="_INSTRUCTION__3599f9a6_e8d9_4367_9de7_d3"/>
      <w:bookmarkStart w:id="20" w:name="_PAR__18_40e97d22_fc0f_4947_9b30_6c11aeb"/>
      <w:bookmarkEnd w:id="11"/>
      <w:bookmarkEnd w:id="18"/>
      <w:r>
        <w:rPr>
          <w:rFonts w:ascii="Arial" w:eastAsia="Arial" w:hAnsi="Arial" w:cs="Arial"/>
        </w:rPr>
        <w:t>Amend the bill by relettering or renumbering any nonconsecutive Part letter or section number to read consecutively.</w:t>
      </w:r>
    </w:p>
    <w:p w:rsidR="00EF346C" w:rsidP="00EF346C">
      <w:pPr>
        <w:keepNext/>
        <w:spacing w:before="240"/>
        <w:ind w:left="360"/>
        <w:jc w:val="center"/>
        <w:rPr>
          <w:rFonts w:ascii="Arial" w:eastAsia="Arial" w:hAnsi="Arial" w:cs="Arial"/>
        </w:rPr>
      </w:pPr>
      <w:bookmarkStart w:id="21" w:name="_SUMMARY__54a665d9_42c9_420a_967e_dc8a50"/>
      <w:bookmarkStart w:id="22" w:name="_PAR__19_96749241_0777_4285_8f6f_4eafd88"/>
      <w:bookmarkEnd w:id="19"/>
      <w:bookmarkEnd w:id="20"/>
      <w:r>
        <w:rPr>
          <w:rFonts w:ascii="Arial" w:eastAsia="Arial" w:hAnsi="Arial" w:cs="Arial"/>
          <w:b/>
          <w:sz w:val="24"/>
        </w:rPr>
        <w:t>SUMMARY</w:t>
      </w:r>
    </w:p>
    <w:p w:rsidR="00EF346C" w:rsidP="00EF346C">
      <w:pPr>
        <w:keepNext/>
        <w:ind w:left="360" w:firstLine="360"/>
        <w:rPr>
          <w:rFonts w:ascii="Arial" w:eastAsia="Arial" w:hAnsi="Arial" w:cs="Arial"/>
        </w:rPr>
      </w:pPr>
      <w:bookmarkStart w:id="23" w:name="_PAR__20_13ce2f69_3d81_47b9_aa41_7dab50f"/>
      <w:bookmarkEnd w:id="22"/>
      <w:r w:rsidRPr="000B15AA">
        <w:rPr>
          <w:rFonts w:ascii="Arial" w:eastAsia="Arial" w:hAnsi="Arial" w:cs="Arial"/>
        </w:rPr>
        <w:t>This amendment adds</w:t>
      </w:r>
      <w:r>
        <w:rPr>
          <w:rFonts w:ascii="Arial" w:eastAsia="Arial" w:hAnsi="Arial" w:cs="Arial"/>
        </w:rPr>
        <w:t xml:space="preserve"> to the bill</w:t>
      </w:r>
      <w:r w:rsidRPr="000B15AA">
        <w:rPr>
          <w:rFonts w:ascii="Arial" w:eastAsia="Arial" w:hAnsi="Arial" w:cs="Arial"/>
        </w:rPr>
        <w:t xml:space="preserve"> a section that requires the Commissioner</w:t>
      </w:r>
      <w:r>
        <w:rPr>
          <w:rFonts w:ascii="Arial" w:eastAsia="Arial" w:hAnsi="Arial" w:cs="Arial"/>
        </w:rPr>
        <w:t xml:space="preserve"> of Inland Fisheries and Wildlife</w:t>
      </w:r>
      <w:r w:rsidRPr="000B15AA">
        <w:rPr>
          <w:rFonts w:ascii="Arial" w:eastAsia="Arial" w:hAnsi="Arial" w:cs="Arial"/>
        </w:rPr>
        <w:t xml:space="preserve"> to report </w:t>
      </w:r>
      <w:r>
        <w:rPr>
          <w:rFonts w:ascii="Arial" w:eastAsia="Arial" w:hAnsi="Arial" w:cs="Arial"/>
        </w:rPr>
        <w:t>no less frequently than every 4 years</w:t>
      </w:r>
      <w:r w:rsidRPr="000B15AA">
        <w:rPr>
          <w:rFonts w:ascii="Arial" w:eastAsia="Arial" w:hAnsi="Arial" w:cs="Arial"/>
        </w:rPr>
        <w:t xml:space="preserve"> to the</w:t>
      </w:r>
      <w:r>
        <w:rPr>
          <w:rFonts w:ascii="Arial" w:eastAsia="Arial" w:hAnsi="Arial" w:cs="Arial"/>
        </w:rPr>
        <w:t xml:space="preserve"> joint standing</w:t>
      </w:r>
      <w:r w:rsidRPr="000B15AA">
        <w:rPr>
          <w:rFonts w:ascii="Arial" w:eastAsia="Arial" w:hAnsi="Arial" w:cs="Arial"/>
        </w:rPr>
        <w:t xml:space="preserve"> </w:t>
      </w:r>
      <w:r>
        <w:rPr>
          <w:rFonts w:ascii="Arial" w:eastAsia="Arial" w:hAnsi="Arial" w:cs="Arial"/>
        </w:rPr>
        <w:t>committee of the Legislature having jurisdiction over i</w:t>
      </w:r>
      <w:r w:rsidRPr="000B15AA">
        <w:rPr>
          <w:rFonts w:ascii="Arial" w:eastAsia="Arial" w:hAnsi="Arial" w:cs="Arial"/>
        </w:rPr>
        <w:t xml:space="preserve">nland </w:t>
      </w:r>
      <w:r>
        <w:rPr>
          <w:rFonts w:ascii="Arial" w:eastAsia="Arial" w:hAnsi="Arial" w:cs="Arial"/>
        </w:rPr>
        <w:t>f</w:t>
      </w:r>
      <w:r w:rsidRPr="000B15AA">
        <w:rPr>
          <w:rFonts w:ascii="Arial" w:eastAsia="Arial" w:hAnsi="Arial" w:cs="Arial"/>
        </w:rPr>
        <w:t xml:space="preserve">isheries and </w:t>
      </w:r>
      <w:r>
        <w:rPr>
          <w:rFonts w:ascii="Arial" w:eastAsia="Arial" w:hAnsi="Arial" w:cs="Arial"/>
        </w:rPr>
        <w:t>w</w:t>
      </w:r>
      <w:r w:rsidRPr="000B15AA">
        <w:rPr>
          <w:rFonts w:ascii="Arial" w:eastAsia="Arial" w:hAnsi="Arial" w:cs="Arial"/>
        </w:rPr>
        <w:t xml:space="preserve">ildlife </w:t>
      </w:r>
      <w:r>
        <w:rPr>
          <w:rFonts w:ascii="Arial" w:eastAsia="Arial" w:hAnsi="Arial" w:cs="Arial"/>
        </w:rPr>
        <w:t>matters</w:t>
      </w:r>
      <w:r w:rsidRPr="000B15AA">
        <w:rPr>
          <w:rFonts w:ascii="Arial" w:eastAsia="Arial" w:hAnsi="Arial" w:cs="Arial"/>
        </w:rPr>
        <w:t xml:space="preserve"> </w:t>
      </w:r>
      <w:bookmarkStart w:id="24" w:name="_PAGE_SPLIT__3732ef11_91cb_417f_a8e0_3be"/>
      <w:bookmarkStart w:id="25" w:name="_PAGE__2_6fbfdc74_31dd_438d_95e0_0d50c9f"/>
      <w:bookmarkStart w:id="26" w:name="_PAR__2_2d7efaf4_c444_45b6_afe2_8379ff05"/>
      <w:bookmarkEnd w:id="1"/>
      <w:bookmarkEnd w:id="23"/>
      <w:r w:rsidRPr="000B15AA">
        <w:rPr>
          <w:rFonts w:ascii="Arial" w:eastAsia="Arial" w:hAnsi="Arial" w:cs="Arial"/>
        </w:rPr>
        <w:t>a</w:t>
      </w:r>
      <w:bookmarkEnd w:id="24"/>
      <w:r w:rsidRPr="000B15AA">
        <w:rPr>
          <w:rFonts w:ascii="Arial" w:eastAsia="Arial" w:hAnsi="Arial" w:cs="Arial"/>
        </w:rPr>
        <w:t>ny recommendations, status updates or changes to the list of species designated as endangered or threatened.</w:t>
      </w:r>
    </w:p>
    <w:p w:rsidR="00EF346C" w:rsidP="00EF346C">
      <w:pPr>
        <w:keepNext/>
        <w:spacing w:before="60" w:after="60"/>
        <w:ind w:left="360"/>
        <w:jc w:val="center"/>
        <w:rPr>
          <w:rFonts w:ascii="Arial" w:eastAsia="Arial" w:hAnsi="Arial" w:cs="Arial"/>
        </w:rPr>
      </w:pPr>
      <w:bookmarkStart w:id="27" w:name="_FISCAL_NOTE_REQUIRED__29a32221_4d59_4b7"/>
      <w:bookmarkStart w:id="28" w:name="_PAR__3_e1212c54_5eb9_40e0_8e61_585f7623"/>
      <w:bookmarkEnd w:id="26"/>
      <w:r>
        <w:rPr>
          <w:rFonts w:ascii="Arial" w:eastAsia="Arial" w:hAnsi="Arial" w:cs="Arial"/>
          <w:b/>
        </w:rPr>
        <w:t>FISCAL NOTE REQUIRED</w:t>
      </w:r>
    </w:p>
    <w:p w:rsidR="00000000" w:rsidRPr="00EF346C" w:rsidP="00EF346C">
      <w:pPr>
        <w:spacing w:before="60" w:after="60"/>
        <w:ind w:left="360"/>
        <w:jc w:val="center"/>
        <w:rPr>
          <w:rFonts w:ascii="Arial" w:eastAsia="Arial" w:hAnsi="Arial" w:cs="Arial"/>
          <w:b/>
        </w:rPr>
      </w:pPr>
      <w:bookmarkStart w:id="29" w:name="_PAR__4_61f717c3_28d5_469f_8f72_79c8f583"/>
      <w:bookmarkEnd w:id="28"/>
      <w:r>
        <w:rPr>
          <w:rFonts w:ascii="Arial" w:eastAsia="Arial" w:hAnsi="Arial" w:cs="Arial"/>
          <w:b/>
        </w:rPr>
        <w:t>(See attached)</w:t>
      </w:r>
      <w:bookmarkEnd w:id="21"/>
      <w:bookmarkEnd w:id="25"/>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LR0099,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Amend Maine's Endangered and Threatened Species List</w:t>
    </w:r>
  </w:p>
  <w:p>
    <w:pPr>
      <w:suppressLineNumbers/>
      <w:spacing w:before="0" w:after="0"/>
      <w:jc w:val="center"/>
      <w:rPr>
        <w:rFonts w:ascii="Arial" w:eastAsia="Arial" w:hAnsi="Arial" w:cs="Arial"/>
      </w:rPr>
    </w:pPr>
    <w:r>
      <w:rPr>
        <w:rFonts w:ascii="Arial" w:eastAsia="Arial" w:hAnsi="Arial" w:cs="Arial"/>
        <w:sz w:val="22"/>
      </w:rPr>
      <w:t>L.D. 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B15AA"/>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F346C"/>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