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Antipinch Sensors on School Bus Doors</w:t>
      </w:r>
    </w:p>
    <w:p w:rsidR="00701CCE" w:rsidP="00701CCE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703df87e_daff_456d_b4d7_68"/>
      <w:bookmarkStart w:id="1" w:name="_PAGE__1_f878a425_44d4_4781_b96b_f8f0041"/>
      <w:bookmarkStart w:id="2" w:name="_PAR__2_cd0ecde2_4d6b_41c7_9e51_32bbb11a"/>
      <w:r>
        <w:rPr>
          <w:rFonts w:ascii="Arial" w:eastAsia="Arial" w:hAnsi="Arial" w:cs="Arial"/>
          <w:caps/>
        </w:rPr>
        <w:t>L.D. 62</w:t>
      </w:r>
    </w:p>
    <w:p w:rsidR="00701CCE" w:rsidP="00701CCE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35294af_cc33_460c_8ea8_547aafdc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701CCE" w:rsidP="00701CCE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561550f3_48c9_4a64_a58d_bcab1ca5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Transportation </w:t>
      </w:r>
    </w:p>
    <w:p w:rsidR="00701CCE" w:rsidP="00701CCE">
      <w:pPr>
        <w:spacing w:before="60" w:after="60"/>
        <w:ind w:left="720"/>
        <w:rPr>
          <w:rFonts w:ascii="Arial" w:eastAsia="Arial" w:hAnsi="Arial" w:cs="Arial"/>
        </w:rPr>
      </w:pPr>
      <w:bookmarkStart w:id="5" w:name="_PAR__5_b1c92c73_08f5_4288_9029_4a258c52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701CCE" w:rsidP="00701CCE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5b5e8680_e170_4493_8073_e5e1131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01CCE" w:rsidP="00701CC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9106d85_6a12_4d9a_becd_7503b159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701CCE" w:rsidP="00701CC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ae9f870_68fa_41a9_b221_670b6c0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131st Legislature</w:t>
      </w:r>
    </w:p>
    <w:p w:rsidR="00701CCE" w:rsidP="00701CCE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57ee8e85_4cff_471b_8ce1_a4a0dd25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701CCE" w:rsidP="00701CCE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356c8f9d_9d60_4e9d_940d_9e69a37"/>
      <w:bookmarkEnd w:id="9"/>
      <w:r>
        <w:rPr>
          <w:rFonts w:ascii="Arial" w:eastAsia="Arial" w:hAnsi="Arial" w:cs="Arial"/>
          <w:szCs w:val="22"/>
        </w:rPr>
        <w:t>COMMITTEE AMENDMENT “      ” to H.P. 37, L.D. 62, “An Act to Require Antipinch Sensors on School Bus Doors”</w:t>
      </w:r>
    </w:p>
    <w:p w:rsidR="00701CCE" w:rsidP="00701CCE">
      <w:pPr>
        <w:ind w:left="360" w:firstLine="360"/>
        <w:rPr>
          <w:rFonts w:ascii="Arial" w:eastAsia="Arial" w:hAnsi="Arial" w:cs="Arial"/>
        </w:rPr>
      </w:pPr>
      <w:bookmarkStart w:id="11" w:name="_INSTRUCTION__bad61305_4322_44bd_8e75_6b"/>
      <w:bookmarkStart w:id="12" w:name="_PAR__11_a5070cc6_e47f_4324_ab39_7ea9931"/>
      <w:bookmarkEnd w:id="0"/>
      <w:bookmarkEnd w:id="10"/>
      <w:r>
        <w:rPr>
          <w:rFonts w:ascii="Arial" w:eastAsia="Arial" w:hAnsi="Arial" w:cs="Arial"/>
        </w:rPr>
        <w:t>Amend the bill in section 1 in paragraph A in the last line (page 1, line 6 in L.D.) by inserting after the following: "</w:t>
      </w:r>
      <w:r>
        <w:rPr>
          <w:rFonts w:ascii="Arial" w:eastAsia="Arial" w:hAnsi="Arial" w:cs="Arial"/>
          <w:u w:val="single"/>
        </w:rPr>
        <w:t>part</w:t>
      </w:r>
      <w:r>
        <w:rPr>
          <w:rFonts w:ascii="Arial" w:eastAsia="Arial" w:hAnsi="Arial" w:cs="Arial"/>
        </w:rPr>
        <w:t>" the following: '</w:t>
      </w:r>
      <w:r>
        <w:rPr>
          <w:rFonts w:ascii="Arial" w:eastAsia="Arial" w:hAnsi="Arial" w:cs="Arial"/>
          <w:u w:val="single"/>
        </w:rPr>
        <w:t>if the school bus was manufactured in 2025 or later</w:t>
      </w:r>
      <w:r>
        <w:rPr>
          <w:rFonts w:ascii="Arial" w:eastAsia="Arial" w:hAnsi="Arial" w:cs="Arial"/>
        </w:rPr>
        <w:t>'</w:t>
      </w:r>
    </w:p>
    <w:p w:rsidR="00701CCE" w:rsidP="00701CCE">
      <w:pPr>
        <w:ind w:left="360" w:firstLine="360"/>
        <w:rPr>
          <w:rFonts w:ascii="Arial" w:eastAsia="Arial" w:hAnsi="Arial" w:cs="Arial"/>
        </w:rPr>
      </w:pPr>
      <w:bookmarkStart w:id="13" w:name="_INSTRUCTION__a1cf34f9_968f_45ae_9588_75"/>
      <w:bookmarkStart w:id="14" w:name="_PAR__12_2012bb69_8893_4066_b1fe_f567908"/>
      <w:bookmarkEnd w:id="11"/>
      <w:bookmarkEnd w:id="12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701CCE" w:rsidP="00701CC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52bf9ab7_7336_490e_87b8_1b380c"/>
      <w:bookmarkStart w:id="16" w:name="_PAR__13_03e12e94_6e64_4c23_b469_2630f4f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701CCE" w:rsidP="00701CCE">
      <w:pPr>
        <w:keepNext/>
        <w:ind w:left="360" w:firstLine="360"/>
        <w:rPr>
          <w:rFonts w:ascii="Arial" w:eastAsia="Arial" w:hAnsi="Arial" w:cs="Arial"/>
        </w:rPr>
      </w:pPr>
      <w:bookmarkStart w:id="17" w:name="_PAR__14_652cb94f_b0d8_4a7d_8a3b_aa2ae30"/>
      <w:bookmarkEnd w:id="16"/>
      <w:r>
        <w:rPr>
          <w:rFonts w:ascii="Arial" w:eastAsia="Arial" w:hAnsi="Arial" w:cs="Arial"/>
        </w:rPr>
        <w:t>This amendment applies the requirement for a school bus to be equipped with technology to prevent the door from closing on a person's limb or other body part to school buses manufactured in 2025 or later.</w:t>
      </w:r>
    </w:p>
    <w:p w:rsidR="00701CCE" w:rsidP="00701CCE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18" w:name="_FISCAL_NOTE_REQUIRED__17db439b_0de3_48d"/>
      <w:bookmarkStart w:id="19" w:name="_PAR__15_1bbe06ea_ea95_4ff7_8f6b_4a5c458"/>
      <w:bookmarkEnd w:id="17"/>
      <w:r>
        <w:rPr>
          <w:rFonts w:ascii="Arial" w:eastAsia="Arial" w:hAnsi="Arial" w:cs="Arial"/>
          <w:b/>
        </w:rPr>
        <w:t>FISCAL NOTE REQUIRED</w:t>
      </w:r>
    </w:p>
    <w:p w:rsidR="00000000" w:rsidRPr="00701CCE" w:rsidP="00701CCE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0" w:name="_PAR__16_beea5e9a_f1fa_4592_a57b_b6f4f07"/>
      <w:bookmarkEnd w:id="19"/>
      <w:r>
        <w:rPr>
          <w:rFonts w:ascii="Arial" w:eastAsia="Arial" w:hAnsi="Arial" w:cs="Arial"/>
          <w:b/>
        </w:rPr>
        <w:t>(See attached)</w:t>
      </w:r>
      <w:bookmarkEnd w:id="1"/>
      <w:bookmarkEnd w:id="15"/>
      <w:bookmarkEnd w:id="18"/>
      <w:bookmarkEnd w:id="20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LR0374, item 2 - 131st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Antipinch Sensors on School Bus Doors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01CCE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