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Clarify Prepayment Requirements in Home Construction Contracts</w:t>
      </w:r>
    </w:p>
    <w:p w:rsidR="00544EC7" w:rsidP="00544EC7">
      <w:pPr>
        <w:ind w:left="360"/>
        <w:rPr>
          <w:rFonts w:ascii="Arial" w:eastAsia="Arial" w:hAnsi="Arial" w:cs="Arial"/>
        </w:rPr>
      </w:pPr>
      <w:bookmarkStart w:id="0" w:name="_ENACTING_CLAUSE__1fd8c9f8_fe2a_47be_85e"/>
      <w:bookmarkStart w:id="1" w:name="_DOC_BODY__f84dc597_e2d4_4008_a769_e450a"/>
      <w:bookmarkStart w:id="2" w:name="_DOC_BODY_CONTAINER__68ad3cdb_b641_45c6_"/>
      <w:bookmarkStart w:id="3" w:name="_PAGE__1_6d86f2b8_4232_4ebd_a91f_882847c"/>
      <w:bookmarkStart w:id="4" w:name="_PAR__1_5a01c926_997d_4cf1_bf87_aa25e6cb"/>
      <w:bookmarkStart w:id="5" w:name="_LINE__1_81f5d01f_09c9_4d06_a219_e1cd308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544EC7" w:rsidP="00544EC7">
      <w:pPr>
        <w:ind w:left="360" w:firstLine="360"/>
        <w:rPr>
          <w:rFonts w:ascii="Arial" w:eastAsia="Arial" w:hAnsi="Arial" w:cs="Arial"/>
        </w:rPr>
      </w:pPr>
      <w:bookmarkStart w:id="6" w:name="_BILL_SECTION_HEADER__522b2006_f878_4b46"/>
      <w:bookmarkStart w:id="7" w:name="_BILL_SECTION__6ded0f1e_f742_4a29_80ad_1"/>
      <w:bookmarkStart w:id="8" w:name="_DOC_BODY_CONTENT__bc3c6b4b_0960_4916_ab"/>
      <w:bookmarkStart w:id="9" w:name="_PAR__2_12742259_afb1_4375_bf81_0df08d99"/>
      <w:bookmarkStart w:id="10" w:name="_LINE__2_a3fa4899_b717_490b_acf2_0b1f644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537e30f3_6d5d_472f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10 MRSA §1489,</w:t>
      </w:r>
      <w:r>
        <w:rPr>
          <w:rFonts w:ascii="Arial" w:eastAsia="Arial" w:hAnsi="Arial" w:cs="Arial"/>
        </w:rPr>
        <w:t xml:space="preserve"> as enacted by PL 1987, c. 574, is amended to read:</w:t>
      </w:r>
      <w:bookmarkEnd w:id="10"/>
    </w:p>
    <w:p w:rsidR="00544EC7" w:rsidP="00544EC7">
      <w:pPr>
        <w:ind w:left="1080" w:hanging="720"/>
        <w:rPr>
          <w:rFonts w:ascii="Arial" w:eastAsia="Arial" w:hAnsi="Arial" w:cs="Arial"/>
        </w:rPr>
      </w:pPr>
      <w:bookmarkStart w:id="12" w:name="_STATUTE_S__008d8abe_09a8_4c20_b176_fc09"/>
      <w:bookmarkStart w:id="13" w:name="_PAR__3_46edcb87_2d51_4606_af1a_2e54033a"/>
      <w:bookmarkStart w:id="14" w:name="_LINE__3_beb9f7fc_56b8_4a1a_b388_f119ec5"/>
      <w:bookmarkEnd w:id="6"/>
      <w:bookmarkEnd w:id="9"/>
      <w:r>
        <w:rPr>
          <w:rFonts w:ascii="Arial" w:eastAsia="Arial" w:hAnsi="Arial" w:cs="Arial"/>
          <w:b/>
        </w:rPr>
        <w:t>§</w:t>
      </w:r>
      <w:bookmarkStart w:id="15" w:name="_STATUTE_NUMBER__6f1d66df_4e5b_4af6_93e9"/>
      <w:r>
        <w:rPr>
          <w:rFonts w:ascii="Arial" w:eastAsia="Arial" w:hAnsi="Arial" w:cs="Arial"/>
          <w:b/>
        </w:rPr>
        <w:t>1489</w:t>
      </w:r>
      <w:bookmarkEnd w:id="15"/>
      <w:r>
        <w:rPr>
          <w:rFonts w:ascii="Arial" w:eastAsia="Arial" w:hAnsi="Arial" w:cs="Arial"/>
          <w:b/>
        </w:rPr>
        <w:t xml:space="preserve">.  </w:t>
      </w:r>
      <w:bookmarkStart w:id="16" w:name="_STATUTE_HEADNOTE__c0f542c9_48b6_4939_ab"/>
      <w:r>
        <w:rPr>
          <w:rFonts w:ascii="Arial" w:eastAsia="Arial" w:hAnsi="Arial" w:cs="Arial"/>
          <w:b/>
        </w:rPr>
        <w:t>Exemption</w:t>
      </w:r>
      <w:bookmarkEnd w:id="14"/>
      <w:bookmarkEnd w:id="16"/>
    </w:p>
    <w:p w:rsidR="00544EC7" w:rsidP="00544EC7">
      <w:pPr>
        <w:ind w:left="360" w:firstLine="360"/>
        <w:rPr>
          <w:rFonts w:ascii="Arial" w:eastAsia="Arial" w:hAnsi="Arial" w:cs="Arial"/>
        </w:rPr>
      </w:pPr>
      <w:bookmarkStart w:id="17" w:name="_STATUTE_CONTENT__a7980759_57c7_433e_b68"/>
      <w:bookmarkStart w:id="18" w:name="_STATUTE_P__e58cda5e_e376_4e38_9d45_8d37"/>
      <w:bookmarkStart w:id="19" w:name="_PAR__4_520f4f09_867a_41cd_b53f_46ffd556"/>
      <w:bookmarkStart w:id="20" w:name="_LINE__4_d644467b_3f51_4024_8b7b_8df8f29"/>
      <w:bookmarkEnd w:id="13"/>
      <w:r>
        <w:rPr>
          <w:rFonts w:ascii="Arial" w:eastAsia="Arial" w:hAnsi="Arial" w:cs="Arial"/>
        </w:rPr>
        <w:t xml:space="preserve">Parties to a home construction contract may exempt themselves from the requirements </w:t>
      </w:r>
      <w:bookmarkStart w:id="21" w:name="_LINE__5_1c0285df_522c_4a0e_92a2_e712fa5"/>
      <w:bookmarkEnd w:id="20"/>
      <w:r>
        <w:rPr>
          <w:rFonts w:ascii="Arial" w:eastAsia="Arial" w:hAnsi="Arial" w:cs="Arial"/>
        </w:rPr>
        <w:t xml:space="preserve">of this chapter only if the contractor specifically informs the homeowner or lessee of </w:t>
      </w:r>
      <w:bookmarkStart w:id="22" w:name="_PROCESSED_CHANGE__54d4b9b4_8c02_4671_92"/>
      <w:r>
        <w:rPr>
          <w:rFonts w:ascii="Arial" w:eastAsia="Arial" w:hAnsi="Arial" w:cs="Arial"/>
          <w:strike/>
        </w:rPr>
        <w:t>his</w:t>
      </w:r>
      <w:r>
        <w:rPr>
          <w:rFonts w:ascii="Arial" w:eastAsia="Arial" w:hAnsi="Arial" w:cs="Arial"/>
        </w:rPr>
        <w:t xml:space="preserve"> </w:t>
      </w:r>
      <w:bookmarkStart w:id="23" w:name="_LINE__6_8cfa863c_4951_4b28_bdec_ccfa452"/>
      <w:bookmarkStart w:id="24" w:name="_PROCESSED_CHANGE__957d732c_8489_4989_ac"/>
      <w:bookmarkEnd w:id="21"/>
      <w:bookmarkEnd w:id="22"/>
      <w:r>
        <w:rPr>
          <w:rFonts w:ascii="Arial" w:eastAsia="Arial" w:hAnsi="Arial" w:cs="Arial"/>
          <w:u w:val="single"/>
        </w:rPr>
        <w:t>the home</w:t>
      </w:r>
      <w:r>
        <w:rPr>
          <w:rFonts w:ascii="Arial" w:eastAsia="Arial" w:hAnsi="Arial" w:cs="Arial"/>
          <w:u w:val="single"/>
        </w:rPr>
        <w:t>owner's or lessee's</w:t>
      </w:r>
      <w:r>
        <w:rPr>
          <w:rFonts w:ascii="Arial" w:eastAsia="Arial" w:hAnsi="Arial" w:cs="Arial"/>
        </w:rPr>
        <w:t xml:space="preserve"> </w:t>
      </w:r>
      <w:bookmarkEnd w:id="24"/>
      <w:r>
        <w:rPr>
          <w:rFonts w:ascii="Arial" w:eastAsia="Arial" w:hAnsi="Arial" w:cs="Arial"/>
        </w:rPr>
        <w:t xml:space="preserve">rights under this chapter and the parties then mutually agree to </w:t>
      </w:r>
      <w:bookmarkStart w:id="25" w:name="_LINE__7_b0ba2ecd_6cf2_4684_b2fe_4975728"/>
      <w:bookmarkEnd w:id="23"/>
      <w:r>
        <w:rPr>
          <w:rFonts w:ascii="Arial" w:eastAsia="Arial" w:hAnsi="Arial" w:cs="Arial"/>
        </w:rPr>
        <w:t xml:space="preserve">a contract or change order that does not contain the parts set forth in sections 1487 and </w:t>
      </w:r>
      <w:bookmarkStart w:id="26" w:name="_LINE__8_fca891ad_81bb_4ae6_a0d1_7e757f8"/>
      <w:bookmarkEnd w:id="25"/>
      <w:r>
        <w:rPr>
          <w:rFonts w:ascii="Arial" w:eastAsia="Arial" w:hAnsi="Arial" w:cs="Arial"/>
        </w:rPr>
        <w:t>1488.</w:t>
      </w:r>
      <w:bookmarkEnd w:id="17"/>
      <w:bookmarkEnd w:id="26"/>
    </w:p>
    <w:p w:rsidR="00544EC7" w:rsidP="00544EC7">
      <w:pPr>
        <w:ind w:left="360" w:firstLine="360"/>
        <w:rPr>
          <w:rFonts w:ascii="Arial" w:eastAsia="Arial" w:hAnsi="Arial" w:cs="Arial"/>
        </w:rPr>
      </w:pPr>
      <w:bookmarkStart w:id="27" w:name="_STATUTE_P__3ffa20d7_253a_4bbe_92d5_497d"/>
      <w:bookmarkStart w:id="28" w:name="_STATUTE_CONTENT__d495f1ee_e6eb_462b_a16"/>
      <w:bookmarkStart w:id="29" w:name="_PAR__5_61c55bae_5470_45b0_b958_4d719b93"/>
      <w:bookmarkStart w:id="30" w:name="_LINE__9_11a8bd2f_8625_4e7c_8548_d6131da"/>
      <w:bookmarkStart w:id="31" w:name="_PROCESSED_CHANGE__2fd238fb_de3c_43f7_8b"/>
      <w:bookmarkEnd w:id="18"/>
      <w:bookmarkEnd w:id="19"/>
      <w:r w:rsidRPr="006E7817">
        <w:rPr>
          <w:rFonts w:ascii="Arial" w:eastAsia="Arial" w:hAnsi="Arial" w:cs="Arial"/>
          <w:u w:val="single"/>
        </w:rPr>
        <w:t xml:space="preserve">Parties to a home construction contract may exempt themselves from the initial </w:t>
      </w:r>
      <w:r>
        <w:rPr>
          <w:rFonts w:ascii="Arial" w:eastAsia="Arial" w:hAnsi="Arial" w:cs="Arial"/>
          <w:u w:val="single"/>
        </w:rPr>
        <w:t xml:space="preserve">down </w:t>
      </w:r>
      <w:bookmarkStart w:id="32" w:name="_LINE__10_acf7a56f_cef8_40e5_b96c_3c0d65"/>
      <w:bookmarkEnd w:id="30"/>
      <w:r w:rsidRPr="006E7817">
        <w:rPr>
          <w:rFonts w:ascii="Arial" w:eastAsia="Arial" w:hAnsi="Arial" w:cs="Arial"/>
          <w:u w:val="single"/>
        </w:rPr>
        <w:t xml:space="preserve">payment limitations set forth in section </w:t>
      </w:r>
      <w:r w:rsidRPr="006E7817">
        <w:rPr>
          <w:rFonts w:ascii="Arial" w:eastAsia="Arial" w:hAnsi="Arial" w:cs="Arial"/>
          <w:spacing w:val="-8"/>
          <w:u w:val="single"/>
        </w:rPr>
        <w:t xml:space="preserve">1487, subsection 5 only </w:t>
      </w:r>
      <w:r>
        <w:rPr>
          <w:rFonts w:ascii="Arial" w:eastAsia="Arial" w:hAnsi="Arial" w:cs="Arial"/>
          <w:spacing w:val="-8"/>
          <w:u w:val="single"/>
        </w:rPr>
        <w:t>if</w:t>
      </w:r>
      <w:r w:rsidRPr="006E7817">
        <w:rPr>
          <w:rFonts w:ascii="Arial" w:eastAsia="Arial" w:hAnsi="Arial" w:cs="Arial"/>
          <w:spacing w:val="-8"/>
          <w:u w:val="single"/>
        </w:rPr>
        <w:t xml:space="preserve"> the following conditions have </w:t>
      </w:r>
      <w:bookmarkStart w:id="33" w:name="_LINE__11_136fd887_0246_42e8_807c_8ca95d"/>
      <w:bookmarkEnd w:id="32"/>
      <w:r w:rsidRPr="006E7817">
        <w:rPr>
          <w:rFonts w:ascii="Arial" w:eastAsia="Arial" w:hAnsi="Arial" w:cs="Arial"/>
          <w:spacing w:val="-8"/>
          <w:u w:val="single"/>
        </w:rPr>
        <w:t>been met:</w:t>
      </w:r>
      <w:bookmarkEnd w:id="33"/>
    </w:p>
    <w:p w:rsidR="00544EC7" w:rsidP="00544EC7">
      <w:pPr>
        <w:ind w:left="360" w:firstLine="360"/>
        <w:rPr>
          <w:rFonts w:ascii="Arial" w:eastAsia="Arial" w:hAnsi="Arial" w:cs="Arial"/>
        </w:rPr>
      </w:pPr>
      <w:bookmarkStart w:id="34" w:name="_STATUTE_NUMBER__11477c64_6ce7_4b64_888d"/>
      <w:bookmarkStart w:id="35" w:name="_STATUTE_SS__1899d8cf_048d_4a57_882e_a82"/>
      <w:bookmarkStart w:id="36" w:name="_PAR__6_c9c0046b_9a06_4420_bf09_be52de70"/>
      <w:bookmarkStart w:id="37" w:name="_LINE__12_8b446743_97ff_4510_b6bc_3dd1a0"/>
      <w:bookmarkEnd w:id="27"/>
      <w:bookmarkEnd w:id="28"/>
      <w:bookmarkEnd w:id="29"/>
      <w:r>
        <w:rPr>
          <w:rFonts w:ascii="Arial" w:eastAsia="Arial" w:hAnsi="Arial" w:cs="Arial"/>
          <w:b/>
          <w:u w:val="single"/>
        </w:rPr>
        <w:t>1</w:t>
      </w:r>
      <w:bookmarkEnd w:id="34"/>
      <w:r>
        <w:rPr>
          <w:rFonts w:ascii="Arial" w:eastAsia="Arial" w:hAnsi="Arial" w:cs="Arial"/>
          <w:b/>
          <w:u w:val="single"/>
        </w:rPr>
        <w:t xml:space="preserve">.  </w:t>
      </w:r>
      <w:bookmarkStart w:id="38" w:name="_STATUTE_HEADNOTE__858a11b0_e131_4cd9_b7"/>
      <w:r>
        <w:rPr>
          <w:rFonts w:ascii="Arial" w:eastAsia="Arial" w:hAnsi="Arial" w:cs="Arial"/>
          <w:b/>
          <w:u w:val="single"/>
        </w:rPr>
        <w:t xml:space="preserve">Limit on amount of initial down payment. </w:t>
      </w:r>
      <w:r>
        <w:rPr>
          <w:rFonts w:ascii="Arial" w:eastAsia="Arial" w:hAnsi="Arial" w:cs="Arial"/>
          <w:u w:val="single"/>
        </w:rPr>
        <w:t xml:space="preserve"> </w:t>
      </w:r>
      <w:bookmarkStart w:id="39" w:name="_STATUTE_CONTENT__8d3200d7_19c3_48b5_8b0"/>
      <w:bookmarkEnd w:id="38"/>
      <w:r w:rsidRPr="006E7817">
        <w:rPr>
          <w:rFonts w:ascii="Arial" w:eastAsia="Arial" w:hAnsi="Arial" w:cs="Arial"/>
          <w:u w:val="single"/>
        </w:rPr>
        <w:t xml:space="preserve">The contractor informs the homeowner </w:t>
      </w:r>
      <w:bookmarkStart w:id="40" w:name="_LINE__13_948ca9ac_0b65_4be3_807b_a612fb"/>
      <w:bookmarkEnd w:id="37"/>
      <w:r w:rsidRPr="006E7817">
        <w:rPr>
          <w:rFonts w:ascii="Arial" w:eastAsia="Arial" w:hAnsi="Arial" w:cs="Arial"/>
          <w:u w:val="single"/>
        </w:rPr>
        <w:t>or lessee of the homeowner</w:t>
      </w:r>
      <w:r>
        <w:rPr>
          <w:rFonts w:ascii="Arial" w:eastAsia="Arial" w:hAnsi="Arial" w:cs="Arial"/>
          <w:u w:val="single"/>
        </w:rPr>
        <w:t>'s</w:t>
      </w:r>
      <w:r w:rsidRPr="006E7817">
        <w:rPr>
          <w:rFonts w:ascii="Arial" w:eastAsia="Arial" w:hAnsi="Arial" w:cs="Arial"/>
          <w:u w:val="single"/>
        </w:rPr>
        <w:t xml:space="preserve"> or lessee</w:t>
      </w:r>
      <w:r>
        <w:rPr>
          <w:rFonts w:ascii="Arial" w:eastAsia="Arial" w:hAnsi="Arial" w:cs="Arial"/>
          <w:u w:val="single"/>
        </w:rPr>
        <w:t>'</w:t>
      </w:r>
      <w:r w:rsidRPr="006E7817">
        <w:rPr>
          <w:rFonts w:ascii="Arial" w:eastAsia="Arial" w:hAnsi="Arial" w:cs="Arial"/>
          <w:u w:val="single"/>
        </w:rPr>
        <w:t xml:space="preserve">s right under </w:t>
      </w:r>
      <w:r>
        <w:rPr>
          <w:rFonts w:ascii="Arial" w:eastAsia="Arial" w:hAnsi="Arial" w:cs="Arial"/>
          <w:u w:val="single"/>
        </w:rPr>
        <w:t xml:space="preserve">section </w:t>
      </w:r>
      <w:r w:rsidRPr="006E7817">
        <w:rPr>
          <w:rFonts w:ascii="Arial" w:eastAsia="Arial" w:hAnsi="Arial" w:cs="Arial"/>
          <w:u w:val="single"/>
        </w:rPr>
        <w:t xml:space="preserve">1487, subsection 5 </w:t>
      </w:r>
      <w:r w:rsidRPr="006E7817">
        <w:rPr>
          <w:rFonts w:ascii="Arial" w:eastAsia="Arial" w:hAnsi="Arial" w:cs="Arial"/>
          <w:u w:val="single"/>
        </w:rPr>
        <w:t xml:space="preserve">to pay no </w:t>
      </w:r>
      <w:bookmarkStart w:id="41" w:name="_LINE__14_af1092a2_9490_4337_b0f3_ff4f9c"/>
      <w:bookmarkEnd w:id="40"/>
      <w:r w:rsidRPr="006E7817">
        <w:rPr>
          <w:rFonts w:ascii="Arial" w:eastAsia="Arial" w:hAnsi="Arial" w:cs="Arial"/>
          <w:u w:val="single"/>
        </w:rPr>
        <w:t>more than 1/3 of the contract price in an initial down payment;</w:t>
      </w:r>
      <w:bookmarkEnd w:id="41"/>
    </w:p>
    <w:p w:rsidR="00544EC7" w:rsidP="00544EC7">
      <w:pPr>
        <w:ind w:left="360" w:firstLine="360"/>
        <w:rPr>
          <w:rFonts w:ascii="Arial" w:eastAsia="Arial" w:hAnsi="Arial" w:cs="Arial"/>
        </w:rPr>
      </w:pPr>
      <w:bookmarkStart w:id="42" w:name="_STATUTE_NUMBER__37b1228b_725e_46ea_a043"/>
      <w:bookmarkStart w:id="43" w:name="_STATUTE_SS__aad9ccbb_fbc0_4d8c_a561_a03"/>
      <w:bookmarkStart w:id="44" w:name="_PAR__7_bce8f6c8_4a7e_4549_9a5e_bc775b41"/>
      <w:bookmarkStart w:id="45" w:name="_LINE__15_2e680aa5_4470_4f8a_87fd_2336a9"/>
      <w:bookmarkEnd w:id="35"/>
      <w:bookmarkEnd w:id="36"/>
      <w:bookmarkEnd w:id="39"/>
      <w:r>
        <w:rPr>
          <w:rFonts w:ascii="Arial" w:eastAsia="Arial" w:hAnsi="Arial" w:cs="Arial"/>
          <w:b/>
          <w:u w:val="single"/>
        </w:rPr>
        <w:t>2</w:t>
      </w:r>
      <w:bookmarkEnd w:id="42"/>
      <w:r>
        <w:rPr>
          <w:rFonts w:ascii="Arial" w:eastAsia="Arial" w:hAnsi="Arial" w:cs="Arial"/>
          <w:b/>
          <w:u w:val="single"/>
        </w:rPr>
        <w:t xml:space="preserve">.  </w:t>
      </w:r>
      <w:bookmarkStart w:id="46" w:name="_STATUTE_HEADNOTE__c3783032_8f11_4477_a2"/>
      <w:r>
        <w:rPr>
          <w:rFonts w:ascii="Arial" w:eastAsia="Arial" w:hAnsi="Arial" w:cs="Arial"/>
          <w:b/>
          <w:u w:val="single"/>
        </w:rPr>
        <w:t>Waiver of rights</w:t>
      </w:r>
      <w:r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47" w:name="_STATUTE_CONTENT__e710b024_bab8_4330_b5a"/>
      <w:bookmarkEnd w:id="46"/>
      <w:r w:rsidRPr="006E7817">
        <w:rPr>
          <w:rFonts w:ascii="Arial" w:eastAsia="Arial" w:hAnsi="Arial" w:cs="Arial"/>
          <w:u w:val="single"/>
        </w:rPr>
        <w:t xml:space="preserve">The homeowner or lessee agrees, in a writing signed by both the </w:t>
      </w:r>
      <w:bookmarkStart w:id="48" w:name="_LINE__16_24d03459_eebe_472a_a330_358555"/>
      <w:bookmarkEnd w:id="45"/>
      <w:r w:rsidRPr="006E7817">
        <w:rPr>
          <w:rFonts w:ascii="Arial" w:eastAsia="Arial" w:hAnsi="Arial" w:cs="Arial"/>
          <w:u w:val="single"/>
        </w:rPr>
        <w:t xml:space="preserve">homeowner or lessee </w:t>
      </w:r>
      <w:r>
        <w:rPr>
          <w:rFonts w:ascii="Arial" w:eastAsia="Arial" w:hAnsi="Arial" w:cs="Arial"/>
          <w:u w:val="single"/>
        </w:rPr>
        <w:t xml:space="preserve">and the contractor </w:t>
      </w:r>
      <w:r w:rsidRPr="006E7817">
        <w:rPr>
          <w:rFonts w:ascii="Arial" w:eastAsia="Arial" w:hAnsi="Arial" w:cs="Arial"/>
          <w:u w:val="single"/>
        </w:rPr>
        <w:t xml:space="preserve">on a separate page, included in the contract, to </w:t>
      </w:r>
      <w:bookmarkStart w:id="49" w:name="_LINE__17_401acce4_1263_40f0_bb36_dbb35b"/>
      <w:bookmarkEnd w:id="48"/>
      <w:r w:rsidRPr="006E7817">
        <w:rPr>
          <w:rFonts w:ascii="Arial" w:eastAsia="Arial" w:hAnsi="Arial" w:cs="Arial"/>
          <w:u w:val="single"/>
        </w:rPr>
        <w:t>waive the homeowner</w:t>
      </w:r>
      <w:r>
        <w:rPr>
          <w:rFonts w:ascii="Arial" w:eastAsia="Arial" w:hAnsi="Arial" w:cs="Arial"/>
          <w:u w:val="single"/>
        </w:rPr>
        <w:t>'s</w:t>
      </w:r>
      <w:r w:rsidRPr="006E7817">
        <w:rPr>
          <w:rFonts w:ascii="Arial" w:eastAsia="Arial" w:hAnsi="Arial" w:cs="Arial"/>
          <w:u w:val="single"/>
        </w:rPr>
        <w:t xml:space="preserve"> or lessee</w:t>
      </w:r>
      <w:r>
        <w:rPr>
          <w:rFonts w:ascii="Arial" w:eastAsia="Arial" w:hAnsi="Arial" w:cs="Arial"/>
          <w:u w:val="single"/>
        </w:rPr>
        <w:t>'</w:t>
      </w:r>
      <w:r w:rsidRPr="006E7817">
        <w:rPr>
          <w:rFonts w:ascii="Arial" w:eastAsia="Arial" w:hAnsi="Arial" w:cs="Arial"/>
          <w:u w:val="single"/>
        </w:rPr>
        <w:t xml:space="preserve">s rights under section </w:t>
      </w:r>
      <w:r w:rsidRPr="006E7817">
        <w:rPr>
          <w:rFonts w:ascii="Arial" w:eastAsia="Arial" w:hAnsi="Arial" w:cs="Arial"/>
          <w:u w:val="single"/>
        </w:rPr>
        <w:t>1487, subsection 5; and</w:t>
      </w:r>
      <w:bookmarkEnd w:id="49"/>
    </w:p>
    <w:p w:rsidR="00544EC7" w:rsidP="00544EC7">
      <w:pPr>
        <w:ind w:left="360" w:firstLine="360"/>
        <w:rPr>
          <w:rFonts w:ascii="Arial" w:eastAsia="Arial" w:hAnsi="Arial" w:cs="Arial"/>
        </w:rPr>
      </w:pPr>
      <w:bookmarkStart w:id="50" w:name="_STATUTE_NUMBER__90d148f7_f783_4a3c_8c6b"/>
      <w:bookmarkStart w:id="51" w:name="_STATUTE_SS__903e9fd0_6c9d_4b80_9a9b_5f9"/>
      <w:bookmarkStart w:id="52" w:name="_PAR__8_8ee79cd4_1ac5_4d2c_9c4a_3ebd654b"/>
      <w:bookmarkStart w:id="53" w:name="_LINE__18_8191b891_72bf_4e66_b148_b9eaae"/>
      <w:bookmarkEnd w:id="43"/>
      <w:bookmarkEnd w:id="44"/>
      <w:bookmarkEnd w:id="47"/>
      <w:r>
        <w:rPr>
          <w:rFonts w:ascii="Arial" w:eastAsia="Arial" w:hAnsi="Arial" w:cs="Arial"/>
          <w:b/>
          <w:u w:val="single"/>
        </w:rPr>
        <w:t>3</w:t>
      </w:r>
      <w:bookmarkEnd w:id="50"/>
      <w:r>
        <w:rPr>
          <w:rFonts w:ascii="Arial" w:eastAsia="Arial" w:hAnsi="Arial" w:cs="Arial"/>
          <w:b/>
          <w:u w:val="single"/>
        </w:rPr>
        <w:t xml:space="preserve">.  </w:t>
      </w:r>
      <w:bookmarkStart w:id="54" w:name="_STATUTE_HEADNOTE__0ff30100_bc3e_4474_ac"/>
      <w:r>
        <w:rPr>
          <w:rFonts w:ascii="Arial" w:eastAsia="Arial" w:hAnsi="Arial" w:cs="Arial"/>
          <w:b/>
          <w:u w:val="single"/>
        </w:rPr>
        <w:t xml:space="preserve">Amount due clearly stated. </w:t>
      </w:r>
      <w:r>
        <w:rPr>
          <w:rFonts w:ascii="Arial" w:eastAsia="Arial" w:hAnsi="Arial" w:cs="Arial"/>
          <w:u w:val="single"/>
        </w:rPr>
        <w:t xml:space="preserve"> </w:t>
      </w:r>
      <w:bookmarkStart w:id="55" w:name="_STATUTE_CONTENT__20eed515_b104_43c6_b1e"/>
      <w:bookmarkEnd w:id="54"/>
      <w:r w:rsidRPr="006E7817">
        <w:rPr>
          <w:rFonts w:ascii="Arial" w:eastAsia="Arial" w:hAnsi="Arial" w:cs="Arial"/>
          <w:u w:val="single"/>
        </w:rPr>
        <w:t xml:space="preserve">The signed document </w:t>
      </w:r>
      <w:r>
        <w:rPr>
          <w:rFonts w:ascii="Arial" w:eastAsia="Arial" w:hAnsi="Arial" w:cs="Arial"/>
          <w:u w:val="single"/>
        </w:rPr>
        <w:t xml:space="preserve">under subsection 2 </w:t>
      </w:r>
      <w:r w:rsidRPr="006E7817">
        <w:rPr>
          <w:rFonts w:ascii="Arial" w:eastAsia="Arial" w:hAnsi="Arial" w:cs="Arial"/>
          <w:u w:val="single"/>
        </w:rPr>
        <w:t xml:space="preserve">clearly states </w:t>
      </w:r>
      <w:bookmarkStart w:id="56" w:name="_LINE__19_7371a499_2a80_453b_99c1_088c77"/>
      <w:bookmarkEnd w:id="53"/>
      <w:r w:rsidRPr="006E7817">
        <w:rPr>
          <w:rFonts w:ascii="Arial" w:eastAsia="Arial" w:hAnsi="Arial" w:cs="Arial"/>
          <w:u w:val="single"/>
        </w:rPr>
        <w:t xml:space="preserve">the amount due as an initial </w:t>
      </w:r>
      <w:r>
        <w:rPr>
          <w:rFonts w:ascii="Arial" w:eastAsia="Arial" w:hAnsi="Arial" w:cs="Arial"/>
          <w:u w:val="single"/>
        </w:rPr>
        <w:t xml:space="preserve">down </w:t>
      </w:r>
      <w:r w:rsidRPr="006E7817">
        <w:rPr>
          <w:rFonts w:ascii="Arial" w:eastAsia="Arial" w:hAnsi="Arial" w:cs="Arial"/>
          <w:u w:val="single"/>
        </w:rPr>
        <w:t>payment.</w:t>
      </w:r>
      <w:bookmarkEnd w:id="56"/>
    </w:p>
    <w:p w:rsidR="00544EC7" w:rsidP="00544EC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7" w:name="_SUMMARY__fc547e24_cb31_4b32_8f69_ff4f82"/>
      <w:bookmarkStart w:id="58" w:name="_PAR__9_4ed37287_28a6_4ed4_9ceb_bf0a8926"/>
      <w:bookmarkStart w:id="59" w:name="_LINE__20_1ca76478_bce6_4205_a6cd_15124f"/>
      <w:bookmarkEnd w:id="7"/>
      <w:bookmarkEnd w:id="8"/>
      <w:bookmarkEnd w:id="12"/>
      <w:bookmarkEnd w:id="31"/>
      <w:bookmarkEnd w:id="51"/>
      <w:bookmarkEnd w:id="52"/>
      <w:bookmarkEnd w:id="55"/>
      <w:r>
        <w:rPr>
          <w:rFonts w:ascii="Arial" w:eastAsia="Arial" w:hAnsi="Arial" w:cs="Arial"/>
          <w:b/>
          <w:sz w:val="24"/>
        </w:rPr>
        <w:t>SUMMARY</w:t>
      </w:r>
      <w:bookmarkEnd w:id="59"/>
    </w:p>
    <w:p w:rsidR="00544EC7" w:rsidP="00544EC7">
      <w:pPr>
        <w:ind w:left="360" w:firstLine="360"/>
        <w:rPr>
          <w:rFonts w:ascii="Arial" w:eastAsia="Arial" w:hAnsi="Arial" w:cs="Arial"/>
        </w:rPr>
      </w:pPr>
      <w:bookmarkStart w:id="60" w:name="_PAR__10_9fc74ac3_dee3_44e5_8e62_6ae61bc"/>
      <w:bookmarkStart w:id="61" w:name="_LINE__21_f6ffbf41_4e6d_490c_b232_2e6e61"/>
      <w:bookmarkEnd w:id="58"/>
      <w:r w:rsidRPr="006E7817">
        <w:rPr>
          <w:rFonts w:ascii="Arial" w:eastAsia="Arial" w:hAnsi="Arial" w:cs="Arial"/>
        </w:rPr>
        <w:t xml:space="preserve">This bill </w:t>
      </w:r>
      <w:r>
        <w:rPr>
          <w:rFonts w:ascii="Arial" w:eastAsia="Arial" w:hAnsi="Arial" w:cs="Arial"/>
        </w:rPr>
        <w:t xml:space="preserve">clarifies the requirement that a contractor obtain informed consent from a </w:t>
      </w:r>
      <w:bookmarkStart w:id="62" w:name="_LINE__22_b7b0dce4_3c7e_48a3_8c1d_5fa24a"/>
      <w:bookmarkEnd w:id="61"/>
      <w:r>
        <w:rPr>
          <w:rFonts w:ascii="Arial" w:eastAsia="Arial" w:hAnsi="Arial" w:cs="Arial"/>
        </w:rPr>
        <w:t xml:space="preserve">homeowner or lessee in the event the initial down payment for a construction project is </w:t>
      </w:r>
      <w:bookmarkStart w:id="63" w:name="_LINE__23_87185e1b_a33f_479a_9c92_586932"/>
      <w:bookmarkEnd w:id="62"/>
      <w:r>
        <w:rPr>
          <w:rFonts w:ascii="Arial" w:eastAsia="Arial" w:hAnsi="Arial" w:cs="Arial"/>
        </w:rPr>
        <w:t xml:space="preserve">more than 1/3 of the total contract price.  The bill requires a contractor to set forth a waiver </w:t>
      </w:r>
      <w:bookmarkStart w:id="64" w:name="_LINE__24_8f128032_0e8f_4143_bce5_9df7b7"/>
      <w:bookmarkEnd w:id="63"/>
      <w:r>
        <w:rPr>
          <w:rFonts w:ascii="Arial" w:eastAsia="Arial" w:hAnsi="Arial" w:cs="Arial"/>
        </w:rPr>
        <w:t xml:space="preserve">from the requirement that an initial down payment not exceed 1/3 of the total contract price </w:t>
      </w:r>
      <w:bookmarkStart w:id="65" w:name="_LINE__25_e20784dc_873c_4405_92b5_e08e1e"/>
      <w:bookmarkEnd w:id="64"/>
      <w:r>
        <w:rPr>
          <w:rFonts w:ascii="Arial" w:eastAsia="Arial" w:hAnsi="Arial" w:cs="Arial"/>
        </w:rPr>
        <w:t xml:space="preserve">in writing, on a separate page included in the contract, signed by both the homeowner or </w:t>
      </w:r>
      <w:bookmarkStart w:id="66" w:name="_LINE__26_790c46b4_84e2_4fe0_88ec_901d33"/>
      <w:bookmarkEnd w:id="65"/>
      <w:r>
        <w:rPr>
          <w:rFonts w:ascii="Arial" w:eastAsia="Arial" w:hAnsi="Arial" w:cs="Arial"/>
        </w:rPr>
        <w:t xml:space="preserve">lessee and the contractor.  The bill also requires that the waiver document clearly state the </w:t>
      </w:r>
      <w:bookmarkStart w:id="67" w:name="_LINE__27_288cdccb_039e_4cf6_8ee5_d1c44d"/>
      <w:bookmarkEnd w:id="66"/>
      <w:r>
        <w:rPr>
          <w:rFonts w:ascii="Arial" w:eastAsia="Arial" w:hAnsi="Arial" w:cs="Arial"/>
        </w:rPr>
        <w:t>initial down payment amount due.</w:t>
      </w:r>
      <w:bookmarkEnd w:id="67"/>
    </w:p>
    <w:bookmarkEnd w:id="1"/>
    <w:bookmarkEnd w:id="2"/>
    <w:bookmarkEnd w:id="3"/>
    <w:bookmarkEnd w:id="57"/>
    <w:bookmarkEnd w:id="6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LR0046,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Clarify Prepayment Requirements in Home Construction Contracts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44EC7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6E7817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127029</ItemId>
    <LRId>66001</LRId>
    <LRNumber>46</LRNumber>
    <LDNumber>110</LDNumber>
    <PaperNumber>HP0076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Innovation, Development, Economic Advancement and Business</LeadCommitteeName>
    <LRTitle>An Act To Clarify Prepayment Requirements in Home Construction Contracts</LRTitle>
    <ItemTitle>An Act To Clarify Prepayment Requirements in Home Construction Contracts</ItemTitle>
    <ShortTitle1>AN ACT TO CLARIFY PREPAYMENT</ShortTitle1>
    <ShortTitle2>REQUIREMENTS IN HOME CNSTRCTN</ShortTitle2>
    <SponsorFirstName>Jay</SponsorFirstName>
    <SponsorLastName>McCreight</SponsorLastName>
    <SponsorChamberPrefix>Rep.</SponsorChamberPrefix>
    <SponsorFrom>Harpswell</SponsorFrom>
    <DraftingCycleCount>1</DraftingCycleCount>
    <LatestDraftingActionId>137</LatestDraftingActionId>
    <LatestDraftingActionDate>2021-01-08T08:48:13</LatestDraftingActionDate>
    <LatestDrafterName>SSenft</LatestDrafterName>
    <LatestProoferName>ekeyes</LatestProoferName>
    <LatestTechName>rmiller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w:rsidR="00544EC7" w:rsidRDefault="00544EC7" w:rsidP="00544EC7"&amp;gt;&amp;lt;w:pPr&amp;gt;&amp;lt;w:ind w:left="360" /&amp;gt;&amp;lt;/w:pPr&amp;gt;&amp;lt;w:bookmarkStart w:id="0" w:name="_ENACTING_CLAUSE__1fd8c9f8_fe2a_47be_85e" /&amp;gt;&amp;lt;w:bookmarkStart w:id="1" w:name="_DOC_BODY__f84dc597_e2d4_4008_a769_e450a" /&amp;gt;&amp;lt;w:bookmarkStart w:id="2" w:name="_DOC_BODY_CONTAINER__68ad3cdb_b641_45c6_" /&amp;gt;&amp;lt;w:bookmarkStart w:id="3" w:name="_PAGE__1_6d86f2b8_4232_4ebd_a91f_882847c" /&amp;gt;&amp;lt;w:bookmarkStart w:id="4" w:name="_PAR__1_5a01c926_997d_4cf1_bf87_aa25e6cb" /&amp;gt;&amp;lt;w:bookmarkStart w:id="5" w:name="_LINE__1_81f5d01f_09c9_4d06_a219_e1cd308"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w:rsidR="00544EC7" w:rsidRDefault="00544EC7" w:rsidP="00544EC7"&amp;gt;&amp;lt;w:pPr&amp;gt;&amp;lt;w:ind w:left="360" w:firstLine="360" /&amp;gt;&amp;lt;/w:pPr&amp;gt;&amp;lt;w:bookmarkStart w:id="6" w:name="_BILL_SECTION_HEADER__522b2006_f878_4b46" /&amp;gt;&amp;lt;w:bookmarkStart w:id="7" w:name="_BILL_SECTION__6ded0f1e_f742_4a29_80ad_1" /&amp;gt;&amp;lt;w:bookmarkStart w:id="8" w:name="_DOC_BODY_CONTENT__bc3c6b4b_0960_4916_ab" /&amp;gt;&amp;lt;w:bookmarkStart w:id="9" w:name="_PAR__2_12742259_afb1_4375_bf81_0df08d99" /&amp;gt;&amp;lt;w:bookmarkStart w:id="10" w:name="_LINE__2_a3fa4899_b717_490b_acf2_0b1f644"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w:name="_BILL_SECTION_NUMBER__537e30f3_6d5d_472f"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10 MRSA §1489,&amp;lt;/w:t&amp;gt;&amp;lt;/w:r&amp;gt;&amp;lt;w:r&amp;gt;&amp;lt;w:t xml:space="preserve"&amp;gt; as enacted by PL 1987, c. 574, is amended to read:&amp;lt;/w:t&amp;gt;&amp;lt;/w:r&amp;gt;&amp;lt;w:bookmarkEnd w:id="10" /&amp;gt;&amp;lt;/w:p&amp;gt;&amp;lt;w:p w:rsidR="00544EC7" w:rsidRDefault="00544EC7" w:rsidP="00544EC7"&amp;gt;&amp;lt;w:pPr&amp;gt;&amp;lt;w:ind w:left="1080" w:hanging="720" /&amp;gt;&amp;lt;/w:pPr&amp;gt;&amp;lt;w:bookmarkStart w:id="12" w:name="_STATUTE_S__008d8abe_09a8_4c20_b176_fc09" /&amp;gt;&amp;lt;w:bookmarkStart w:id="13" w:name="_PAR__3_46edcb87_2d51_4606_af1a_2e54033a" /&amp;gt;&amp;lt;w:bookmarkStart w:id="14" w:name="_LINE__3_beb9f7fc_56b8_4a1a_b388_f119ec5" /&amp;gt;&amp;lt;w:bookmarkEnd w:id="6" /&amp;gt;&amp;lt;w:bookmarkEnd w:id="9" /&amp;gt;&amp;lt;w:r&amp;gt;&amp;lt;w:rPr&amp;gt;&amp;lt;w:b /&amp;gt;&amp;lt;/w:rPr&amp;gt;&amp;lt;w:t&amp;gt;§&amp;lt;/w:t&amp;gt;&amp;lt;/w:r&amp;gt;&amp;lt;w:bookmarkStart w:id="15" w:name="_STATUTE_NUMBER__6f1d66df_4e5b_4af6_93e9" /&amp;gt;&amp;lt;w:r&amp;gt;&amp;lt;w:rPr&amp;gt;&amp;lt;w:b /&amp;gt;&amp;lt;/w:rPr&amp;gt;&amp;lt;w:t&amp;gt;1489&amp;lt;/w:t&amp;gt;&amp;lt;/w:r&amp;gt;&amp;lt;w:bookmarkEnd w:id="15" /&amp;gt;&amp;lt;w:r&amp;gt;&amp;lt;w:rPr&amp;gt;&amp;lt;w:b /&amp;gt;&amp;lt;/w:rPr&amp;gt;&amp;lt;w:t xml:space="preserve"&amp;gt;.  &amp;lt;/w:t&amp;gt;&amp;lt;/w:r&amp;gt;&amp;lt;w:bookmarkStart w:id="16" w:name="_STATUTE_HEADNOTE__c0f542c9_48b6_4939_ab" /&amp;gt;&amp;lt;w:r&amp;gt;&amp;lt;w:rPr&amp;gt;&amp;lt;w:b /&amp;gt;&amp;lt;/w:rPr&amp;gt;&amp;lt;w:t&amp;gt;Exemption&amp;lt;/w:t&amp;gt;&amp;lt;/w:r&amp;gt;&amp;lt;w:bookmarkEnd w:id="14" /&amp;gt;&amp;lt;w:bookmarkEnd w:id="16" /&amp;gt;&amp;lt;/w:p&amp;gt;&amp;lt;w:p w:rsidR="00544EC7" w:rsidRDefault="00544EC7" w:rsidP="00544EC7"&amp;gt;&amp;lt;w:pPr&amp;gt;&amp;lt;w:ind w:left="360" w:firstLine="360" /&amp;gt;&amp;lt;/w:pPr&amp;gt;&amp;lt;w:bookmarkStart w:id="17" w:name="_STATUTE_CONTENT__a7980759_57c7_433e_b68" /&amp;gt;&amp;lt;w:bookmarkStart w:id="18" w:name="_STATUTE_P__e58cda5e_e376_4e38_9d45_8d37" /&amp;gt;&amp;lt;w:bookmarkStart w:id="19" w:name="_PAR__4_520f4f09_867a_41cd_b53f_46ffd556" /&amp;gt;&amp;lt;w:bookmarkStart w:id="20" w:name="_LINE__4_d644467b_3f51_4024_8b7b_8df8f29" /&amp;gt;&amp;lt;w:bookmarkEnd w:id="13" /&amp;gt;&amp;lt;w:r&amp;gt;&amp;lt;w:t xml:space="preserve"&amp;gt;Parties to a home construction contract may exempt themselves from the requirements &amp;lt;/w:t&amp;gt;&amp;lt;/w:r&amp;gt;&amp;lt;w:bookmarkStart w:id="21" w:name="_LINE__5_1c0285df_522c_4a0e_92a2_e712fa5" /&amp;gt;&amp;lt;w:bookmarkEnd w:id="20" /&amp;gt;&amp;lt;w:r&amp;gt;&amp;lt;w:t xml:space="preserve"&amp;gt;of this chapter only if the contractor specifically informs the homeowner or lessee of &amp;lt;/w:t&amp;gt;&amp;lt;/w:r&amp;gt;&amp;lt;w:bookmarkStart w:id="22" w:name="_PROCESSED_CHANGE__54d4b9b4_8c02_4671_92" /&amp;gt;&amp;lt;w:del w:id="23" w:author="BPS" w:date="2020-12-02T18:23:00Z"&amp;gt;&amp;lt;w:r w:rsidDel="00F80410"&amp;gt;&amp;lt;w:delText&amp;gt;his&amp;lt;/w:delText&amp;gt;&amp;lt;/w:r&amp;gt;&amp;lt;/w:del&amp;gt;&amp;lt;w:r&amp;gt;&amp;lt;w:t xml:space="preserve"&amp;gt; &amp;lt;/w:t&amp;gt;&amp;lt;/w:r&amp;gt;&amp;lt;w:bookmarkStart w:id="24" w:name="_LINE__6_8cfa863c_4951_4b28_bdec_ccfa452" /&amp;gt;&amp;lt;w:bookmarkStart w:id="25" w:name="_PROCESSED_CHANGE__957d732c_8489_4989_ac" /&amp;gt;&amp;lt;w:bookmarkEnd w:id="21" /&amp;gt;&amp;lt;w:bookmarkEnd w:id="22" /&amp;gt;&amp;lt;w:ins w:id="26" w:author="BPS" w:date="2020-12-02T18:23:00Z"&amp;gt;&amp;lt;w:r&amp;gt;&amp;lt;w:t&amp;gt;the home&amp;lt;/w:t&amp;gt;&amp;lt;/w:r&amp;gt;&amp;lt;/w:ins&amp;gt;&amp;lt;w:ins w:id="27" w:author="BPS" w:date="2020-12-02T18:24:00Z"&amp;gt;&amp;lt;w:r&amp;gt;&amp;lt;w:t&amp;gt;owner's or lessee's&amp;lt;/w:t&amp;gt;&amp;lt;/w:r&amp;gt;&amp;lt;/w:ins&amp;gt;&amp;lt;w:r&amp;gt;&amp;lt;w:t xml:space="preserve"&amp;gt; &amp;lt;/w:t&amp;gt;&amp;lt;/w:r&amp;gt;&amp;lt;w:bookmarkEnd w:id="25" /&amp;gt;&amp;lt;w:r&amp;gt;&amp;lt;w:t xml:space="preserve"&amp;gt;rights under this chapter and the parties then mutually agree to &amp;lt;/w:t&amp;gt;&amp;lt;/w:r&amp;gt;&amp;lt;w:bookmarkStart w:id="28" w:name="_LINE__7_b0ba2ecd_6cf2_4684_b2fe_4975728" /&amp;gt;&amp;lt;w:bookmarkEnd w:id="24" /&amp;gt;&amp;lt;w:r&amp;gt;&amp;lt;w:t xml:space="preserve"&amp;gt;a contract or change order that does not contain the parts set forth in sections 1487 and &amp;lt;/w:t&amp;gt;&amp;lt;/w:r&amp;gt;&amp;lt;w:bookmarkStart w:id="29" w:name="_LINE__8_fca891ad_81bb_4ae6_a0d1_7e757f8" /&amp;gt;&amp;lt;w:bookmarkEnd w:id="28" /&amp;gt;&amp;lt;w:r&amp;gt;&amp;lt;w:t&amp;gt;1488.&amp;lt;/w:t&amp;gt;&amp;lt;/w:r&amp;gt;&amp;lt;w:bookmarkEnd w:id="17" /&amp;gt;&amp;lt;w:bookmarkEnd w:id="29" /&amp;gt;&amp;lt;/w:p&amp;gt;&amp;lt;w:p w:rsidR="00544EC7" w:rsidRDefault="00544EC7" w:rsidP="00544EC7"&amp;gt;&amp;lt;w:pPr&amp;gt;&amp;lt;w:ind w:left="360" w:firstLine="360" /&amp;gt;&amp;lt;w:rPr&amp;gt;&amp;lt;w:ins w:id="30" w:author="BPS" w:date="2020-12-02T18:26:00Z" /&amp;gt;&amp;lt;/w:rPr&amp;gt;&amp;lt;/w:pPr&amp;gt;&amp;lt;w:bookmarkStart w:id="31" w:name="_STATUTE_P__3ffa20d7_253a_4bbe_92d5_497d" /&amp;gt;&amp;lt;w:bookmarkStart w:id="32" w:name="_STATUTE_CONTENT__d495f1ee_e6eb_462b_a16" /&amp;gt;&amp;lt;w:bookmarkStart w:id="33" w:name="_PAR__5_61c55bae_5470_45b0_b958_4d719b93" /&amp;gt;&amp;lt;w:bookmarkStart w:id="34" w:name="_LINE__9_11a8bd2f_8625_4e7c_8548_d6131da" /&amp;gt;&amp;lt;w:bookmarkStart w:id="35" w:name="_PROCESSED_CHANGE__2fd238fb_de3c_43f7_8b" /&amp;gt;&amp;lt;w:bookmarkEnd w:id="18" /&amp;gt;&amp;lt;w:bookmarkEnd w:id="19" /&amp;gt;&amp;lt;w:ins w:id="36" w:author="BPS" w:date="2020-12-02T18:27:00Z"&amp;gt;&amp;lt;w:r w:rsidRPr="006E7817"&amp;gt;&amp;lt;w:rPr&amp;gt;&amp;lt;w:u w:val="single" /&amp;gt;&amp;lt;/w:rPr&amp;gt;&amp;lt;w:t xml:space="preserve"&amp;gt;Parties to a home construction contract may exempt themselves from the initial &amp;lt;/w:t&amp;gt;&amp;lt;/w:r&amp;gt;&amp;lt;/w:ins&amp;gt;&amp;lt;w:ins w:id="37" w:author="BPS" w:date="2020-12-10T08:27:00Z"&amp;gt;&amp;lt;w:r&amp;gt;&amp;lt;w:rPr&amp;gt;&amp;lt;w:u w:val="single" /&amp;gt;&amp;lt;/w:rPr&amp;gt;&amp;lt;w:t xml:space="preserve"&amp;gt;down &amp;lt;/w:t&amp;gt;&amp;lt;/w:r&amp;gt;&amp;lt;/w:ins&amp;gt;&amp;lt;w:bookmarkStart w:id="38" w:name="_LINE__10_acf7a56f_cef8_40e5_b96c_3c0d65" /&amp;gt;&amp;lt;w:bookmarkEnd w:id="34" /&amp;gt;&amp;lt;w:ins w:id="39" w:author="BPS" w:date="2020-12-02T18:27:00Z"&amp;gt;&amp;lt;w:r w:rsidRPr="006E7817"&amp;gt;&amp;lt;w:rPr&amp;gt;&amp;lt;w:u w:val="single" /&amp;gt;&amp;lt;/w:rPr&amp;gt;&amp;lt;w:t xml:space="preserve"&amp;gt;payment limitations set forth in section &amp;lt;/w:t&amp;gt;&amp;lt;/w:r&amp;gt;&amp;lt;w:r w:rsidRPr="006E7817"&amp;gt;&amp;lt;w:rPr&amp;gt;&amp;lt;w:bCs /&amp;gt;&amp;lt;w:spacing w:val="-8" /&amp;gt;&amp;lt;w:u w:val="single" /&amp;gt;&amp;lt;/w:rPr&amp;gt;&amp;lt;w:t xml:space="preserve"&amp;gt;1487, subsection 5 only &amp;lt;/w:t&amp;gt;&amp;lt;/w:r&amp;gt;&amp;lt;/w:ins&amp;gt;&amp;lt;w:ins w:id="40" w:author="BPS" w:date="2020-12-10T08:27:00Z"&amp;gt;&amp;lt;w:r&amp;gt;&amp;lt;w:rPr&amp;gt;&amp;lt;w:bCs /&amp;gt;&amp;lt;w:spacing w:val="-8" /&amp;gt;&amp;lt;w:u w:val="single" /&amp;gt;&amp;lt;/w:rPr&amp;gt;&amp;lt;w:t&amp;gt;if&amp;lt;/w:t&amp;gt;&amp;lt;/w:r&amp;gt;&amp;lt;/w:ins&amp;gt;&amp;lt;w:ins w:id="41" w:author="BPS" w:date="2020-12-02T18:27:00Z"&amp;gt;&amp;lt;w:r w:rsidRPr="006E7817"&amp;gt;&amp;lt;w:rPr&amp;gt;&amp;lt;w:bCs /&amp;gt;&amp;lt;w:spacing w:val="-8" /&amp;gt;&amp;lt;w:u w:val="single" /&amp;gt;&amp;lt;/w:rPr&amp;gt;&amp;lt;w:t xml:space="preserve"&amp;gt; the following conditions have &amp;lt;/w:t&amp;gt;&amp;lt;/w:r&amp;gt;&amp;lt;w:bookmarkStart w:id="42" w:name="_LINE__11_136fd887_0246_42e8_807c_8ca95d" /&amp;gt;&amp;lt;w:bookmarkEnd w:id="38" /&amp;gt;&amp;lt;w:r w:rsidRPr="006E7817"&amp;gt;&amp;lt;w:rPr&amp;gt;&amp;lt;w:bCs /&amp;gt;&amp;lt;w:spacing w:val="-8" /&amp;gt;&amp;lt;w:u w:val="single" /&amp;gt;&amp;lt;/w:rPr&amp;gt;&amp;lt;w:t&amp;gt;been met:&amp;lt;/w:t&amp;gt;&amp;lt;/w:r&amp;gt;&amp;lt;/w:ins&amp;gt;&amp;lt;w:bookmarkEnd w:id="42" /&amp;gt;&amp;lt;/w:p&amp;gt;&amp;lt;w:p w:rsidR="00544EC7" w:rsidRDefault="00544EC7" w:rsidP="00544EC7"&amp;gt;&amp;lt;w:pPr&amp;gt;&amp;lt;w:ind w:left="360" w:firstLine="360" /&amp;gt;&amp;lt;w:rPr&amp;gt;&amp;lt;w:ins w:id="43" w:author="BPS" w:date="2020-12-02T18:26:00Z" /&amp;gt;&amp;lt;/w:rPr&amp;gt;&amp;lt;/w:pPr&amp;gt;&amp;lt;w:bookmarkStart w:id="44" w:name="_STATUTE_NUMBER__11477c64_6ce7_4b64_888d" /&amp;gt;&amp;lt;w:bookmarkStart w:id="45" w:name="_STATUTE_SS__1899d8cf_048d_4a57_882e_a82" /&amp;gt;&amp;lt;w:bookmarkStart w:id="46" w:name="_PAR__6_c9c0046b_9a06_4420_bf09_be52de70" /&amp;gt;&amp;lt;w:bookmarkStart w:id="47" w:name="_LINE__12_8b446743_97ff_4510_b6bc_3dd1a0" /&amp;gt;&amp;lt;w:bookmarkEnd w:id="31" /&amp;gt;&amp;lt;w:bookmarkEnd w:id="32" /&amp;gt;&amp;lt;w:bookmarkEnd w:id="33" /&amp;gt;&amp;lt;w:ins w:id="48" w:author="BPS" w:date="2020-12-02T18:26:00Z"&amp;gt;&amp;lt;w:r&amp;gt;&amp;lt;w:rPr&amp;gt;&amp;lt;w:b /&amp;gt;&amp;lt;/w:rPr&amp;gt;&amp;lt;w:t&amp;gt;1&amp;lt;/w:t&amp;gt;&amp;lt;/w:r&amp;gt;&amp;lt;w:bookmarkEnd w:id="44" /&amp;gt;&amp;lt;w:r&amp;gt;&amp;lt;w:rPr&amp;gt;&amp;lt;w:b /&amp;gt;&amp;lt;/w:rPr&amp;gt;&amp;lt;w:t xml:space="preserve"&amp;gt;.  &amp;lt;/w:t&amp;gt;&amp;lt;/w:r&amp;gt;&amp;lt;w:bookmarkStart w:id="49" w:name="_STATUTE_HEADNOTE__858a11b0_e131_4cd9_b7" /&amp;gt;&amp;lt;w:r&amp;gt;&amp;lt;w:rPr&amp;gt;&amp;lt;w:b /&amp;gt;&amp;lt;/w:rPr&amp;gt;&amp;lt;w:t xml:space="preserve"&amp;gt;Limit on amount of initial down payment. &amp;lt;/w:t&amp;gt;&amp;lt;/w:r&amp;gt;&amp;lt;w:r&amp;gt;&amp;lt;w:t xml:space="preserve"&amp;gt; &amp;lt;/w:t&amp;gt;&amp;lt;/w:r&amp;gt;&amp;lt;/w:ins&amp;gt;&amp;lt;w:bookmarkStart w:id="50" w:name="_STATUTE_CONTENT__8d3200d7_19c3_48b5_8b0" /&amp;gt;&amp;lt;w:bookmarkEnd w:id="49" /&amp;gt;&amp;lt;w:ins w:id="51" w:author="BPS" w:date="2020-12-02T18:28:00Z"&amp;gt;&amp;lt;w:r w:rsidRPr="006E7817"&amp;gt;&amp;lt;w:rPr&amp;gt;&amp;lt;w:u w:val="single" /&amp;gt;&amp;lt;/w:rPr&amp;gt;&amp;lt;w:t xml:space="preserve"&amp;gt;The contractor informs the homeowner &amp;lt;/w:t&amp;gt;&amp;lt;/w:r&amp;gt;&amp;lt;w:bookmarkStart w:id="52" w:name="_LINE__13_948ca9ac_0b65_4be3_807b_a612fb" /&amp;gt;&amp;lt;w:bookmarkEnd w:id="47" /&amp;gt;&amp;lt;w:r w:rsidRPr="006E7817"&amp;gt;&amp;lt;w:rPr&amp;gt;&amp;lt;w:u w:val="single" /&amp;gt;&amp;lt;/w:rPr&amp;gt;&amp;lt;w:t&amp;gt;or lessee of the homeowner&amp;lt;/w:t&amp;gt;&amp;lt;/w:r&amp;gt;&amp;lt;/w:ins&amp;gt;&amp;lt;w:ins w:id="53" w:author="BPS" w:date="2020-12-10T08:27:00Z"&amp;gt;&amp;lt;w:r&amp;gt;&amp;lt;w:rPr&amp;gt;&amp;lt;w:u w:val="single" /&amp;gt;&amp;lt;/w:rPr&amp;gt;&amp;lt;w:t&amp;gt;'s&amp;lt;/w:t&amp;gt;&amp;lt;/w:r&amp;gt;&amp;lt;/w:ins&amp;gt;&amp;lt;w:ins w:id="54" w:author="BPS" w:date="2020-12-02T18:28:00Z"&amp;gt;&amp;lt;w:r w:rsidRPr="006E7817"&amp;gt;&amp;lt;w:rPr&amp;gt;&amp;lt;w:u w:val="single" /&amp;gt;&amp;lt;/w:rPr&amp;gt;&amp;lt;w:t xml:space="preserve"&amp;gt; or lessee&amp;lt;/w:t&amp;gt;&amp;lt;/w:r&amp;gt;&amp;lt;/w:ins&amp;gt;&amp;lt;w:ins w:id="55" w:author="BPS" w:date="2020-12-10T08:28:00Z"&amp;gt;&amp;lt;w:r&amp;gt;&amp;lt;w:rPr&amp;gt;&amp;lt;w:u w:val="single" /&amp;gt;&amp;lt;/w:rPr&amp;gt;&amp;lt;w:t&amp;gt;'&amp;lt;/w:t&amp;gt;&amp;lt;/w:r&amp;gt;&amp;lt;/w:ins&amp;gt;&amp;lt;w:ins w:id="56" w:author="BPS" w:date="2020-12-02T18:28:00Z"&amp;gt;&amp;lt;w:r w:rsidRPr="006E7817"&amp;gt;&amp;lt;w:rPr&amp;gt;&amp;lt;w:u w:val="single" /&amp;gt;&amp;lt;/w:rPr&amp;gt;&amp;lt;w:t xml:space="preserve"&amp;gt;s right under &amp;lt;/w:t&amp;gt;&amp;lt;/w:r&amp;gt;&amp;lt;/w:ins&amp;gt;&amp;lt;w:ins w:id="57" w:author="BPS" w:date="2020-12-10T08:28:00Z"&amp;gt;&amp;lt;w:r&amp;gt;&amp;lt;w:rPr&amp;gt;&amp;lt;w:u w:val="single" /&amp;gt;&amp;lt;/w:rPr&amp;gt;&amp;lt;w:t xml:space="preserve"&amp;gt;section &amp;lt;/w:t&amp;gt;&amp;lt;/w:r&amp;gt;&amp;lt;/w:ins&amp;gt;&amp;lt;w:ins w:id="58" w:author="BPS" w:date="2020-12-02T18:28:00Z"&amp;gt;&amp;lt;w:r w:rsidRPr="006E7817"&amp;gt;&amp;lt;w:rPr&amp;gt;&amp;lt;w:bCs /&amp;gt;&amp;lt;w:u w:val="single" /&amp;gt;&amp;lt;/w:rPr&amp;gt;&amp;lt;w:t xml:space="preserve"&amp;gt;1487, subsection 5 &amp;lt;/w:t&amp;gt;&amp;lt;/w:r&amp;gt;&amp;lt;w:r w:rsidRPr="006E7817"&amp;gt;&amp;lt;w:rPr&amp;gt;&amp;lt;w:u w:val="single" /&amp;gt;&amp;lt;/w:rPr&amp;gt;&amp;lt;w:t xml:space="preserve"&amp;gt;to pay no &amp;lt;/w:t&amp;gt;&amp;lt;/w:r&amp;gt;&amp;lt;w:bookmarkStart w:id="59" w:name="_LINE__14_af1092a2_9490_4337_b0f3_ff4f9c" /&amp;gt;&amp;lt;w:bookmarkEnd w:id="52" /&amp;gt;&amp;lt;w:r w:rsidRPr="006E7817"&amp;gt;&amp;lt;w:rPr&amp;gt;&amp;lt;w:u w:val="single" /&amp;gt;&amp;lt;/w:rPr&amp;gt;&amp;lt;w:t&amp;gt;more than 1/3 of the contract price in an initial down payment;&amp;lt;/w:t&amp;gt;&amp;lt;/w:r&amp;gt;&amp;lt;/w:ins&amp;gt;&amp;lt;w:bookmarkEnd w:id="59" /&amp;gt;&amp;lt;/w:p&amp;gt;&amp;lt;w:p w:rsidR="00544EC7" w:rsidRDefault="00544EC7" w:rsidP="00544EC7"&amp;gt;&amp;lt;w:pPr&amp;gt;&amp;lt;w:ind w:left="360" w:firstLine="360" /&amp;gt;&amp;lt;w:rPr&amp;gt;&amp;lt;w:ins w:id="60" w:author="BPS" w:date="2020-12-02T18:26:00Z" /&amp;gt;&amp;lt;/w:rPr&amp;gt;&amp;lt;/w:pPr&amp;gt;&amp;lt;w:bookmarkStart w:id="61" w:name="_STATUTE_NUMBER__37b1228b_725e_46ea_a043" /&amp;gt;&amp;lt;w:bookmarkStart w:id="62" w:name="_STATUTE_SS__aad9ccbb_fbc0_4d8c_a561_a03" /&amp;gt;&amp;lt;w:bookmarkStart w:id="63" w:name="_PAR__7_bce8f6c8_4a7e_4549_9a5e_bc775b41" /&amp;gt;&amp;lt;w:bookmarkStart w:id="64" w:name="_LINE__15_2e680aa5_4470_4f8a_87fd_2336a9" /&amp;gt;&amp;lt;w:bookmarkEnd w:id="45" /&amp;gt;&amp;lt;w:bookmarkEnd w:id="46" /&amp;gt;&amp;lt;w:bookmarkEnd w:id="50" /&amp;gt;&amp;lt;w:ins w:id="65" w:author="BPS" w:date="2020-12-02T18:26:00Z"&amp;gt;&amp;lt;w:r&amp;gt;&amp;lt;w:rPr&amp;gt;&amp;lt;w:b /&amp;gt;&amp;lt;/w:rPr&amp;gt;&amp;lt;w:t&amp;gt;2&amp;lt;/w:t&amp;gt;&amp;lt;/w:r&amp;gt;&amp;lt;w:bookmarkEnd w:id="61" /&amp;gt;&amp;lt;w:r&amp;gt;&amp;lt;w:rPr&amp;gt;&amp;lt;w:b /&amp;gt;&amp;lt;/w:rPr&amp;gt;&amp;lt;w:t xml:space="preserve"&amp;gt;.  &amp;lt;/w:t&amp;gt;&amp;lt;/w:r&amp;gt;&amp;lt;w:bookmarkStart w:id="66" w:name="_STATUTE_HEADNOTE__c3783032_8f11_4477_a2" /&amp;gt;&amp;lt;w:r&amp;gt;&amp;lt;w:rPr&amp;gt;&amp;lt;w:b /&amp;gt;&amp;lt;/w:rPr&amp;gt;&amp;lt;w:t&amp;gt;Waiver of rights&amp;lt;/w:t&amp;gt;&amp;lt;/w:r&amp;gt;&amp;lt;/w:ins&amp;gt;&amp;lt;w:ins w:id="67" w:author="BPS" w:date="2020-12-10T08:27:00Z"&amp;gt;&amp;lt;w:r&amp;gt;&amp;lt;w:rPr&amp;gt;&amp;lt;w:b /&amp;gt;&amp;lt;/w:rPr&amp;gt;&amp;lt;w:t&amp;gt;.&amp;lt;/w:t&amp;gt;&amp;lt;/w:r&amp;gt;&amp;lt;/w:ins&amp;gt;&amp;lt;w:ins w:id="68" w:author="BPS" w:date="2020-12-02T18:26:00Z"&amp;gt;&amp;lt;w:r&amp;gt;&amp;lt;w:rPr&amp;gt;&amp;lt;w:b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&amp;lt;/w:t&amp;gt;&amp;lt;/w:r&amp;gt;&amp;lt;/w:ins&amp;gt;&amp;lt;w:bookmarkStart w:id="69" w:name="_STATUTE_CONTENT__e710b024_bab8_4330_b5a" /&amp;gt;&amp;lt;w:bookmarkEnd w:id="66" /&amp;gt;&amp;lt;w:ins w:id="70" w:author="BPS" w:date="2020-12-02T18:28:00Z"&amp;gt;&amp;lt;w:r w:rsidRPr="006E7817"&amp;gt;&amp;lt;w:rPr&amp;gt;&amp;lt;w:u w:val="single" /&amp;gt;&amp;lt;/w:rPr&amp;gt;&amp;lt;w:t xml:space="preserve"&amp;gt;The homeowner or lessee agrees, in a writing signed by both the &amp;lt;/w:t&amp;gt;&amp;lt;/w:r&amp;gt;&amp;lt;w:bookmarkStart w:id="71" w:name="_LINE__16_24d03459_eebe_472a_a330_358555" /&amp;gt;&amp;lt;w:bookmarkEnd w:id="64" /&amp;gt;&amp;lt;w:r w:rsidRPr="006E7817"&amp;gt;&amp;lt;w:rPr&amp;gt;&amp;lt;w:u w:val="single" /&amp;gt;&amp;lt;/w:rPr&amp;gt;&amp;lt;w:t xml:space="preserve"&amp;gt;homeowner or lessee &amp;lt;/w:t&amp;gt;&amp;lt;/w:r&amp;gt;&amp;lt;/w:ins&amp;gt;&amp;lt;w:ins w:id="72" w:author="BPS" w:date="2020-12-10T08:28:00Z"&amp;gt;&amp;lt;w:r&amp;gt;&amp;lt;w:rPr&amp;gt;&amp;lt;w:u w:val="single" /&amp;gt;&amp;lt;/w:rPr&amp;gt;&amp;lt;w:t xml:space="preserve"&amp;gt;and the contractor &amp;lt;/w:t&amp;gt;&amp;lt;/w:r&amp;gt;&amp;lt;/w:ins&amp;gt;&amp;lt;w:ins w:id="73" w:author="BPS" w:date="2020-12-02T18:28:00Z"&amp;gt;&amp;lt;w:r w:rsidRPr="006E7817"&amp;gt;&amp;lt;w:rPr&amp;gt;&amp;lt;w:u w:val="single" /&amp;gt;&amp;lt;/w:rPr&amp;gt;&amp;lt;w:t xml:space="preserve"&amp;gt;on a separate page, included in the contract, to &amp;lt;/w:t&amp;gt;&amp;lt;/w:r&amp;gt;&amp;lt;w:bookmarkStart w:id="74" w:name="_LINE__17_401acce4_1263_40f0_bb36_dbb35b" /&amp;gt;&amp;lt;w:bookmarkEnd w:id="71" /&amp;gt;&amp;lt;w:r w:rsidRPr="006E7817"&amp;gt;&amp;lt;w:rPr&amp;gt;&amp;lt;w:u w:val="single" /&amp;gt;&amp;lt;/w:rPr&amp;gt;&amp;lt;w:t&amp;gt;waive the homeowner&amp;lt;/w:t&amp;gt;&amp;lt;/w:r&amp;gt;&amp;lt;/w:ins&amp;gt;&amp;lt;w:ins w:id="75" w:author="BPS" w:date="2020-12-10T08:28:00Z"&amp;gt;&amp;lt;w:r&amp;gt;&amp;lt;w:rPr&amp;gt;&amp;lt;w:u w:val="single" /&amp;gt;&amp;lt;/w:rPr&amp;gt;&amp;lt;w:t&amp;gt;'s&amp;lt;/w:t&amp;gt;&amp;lt;/w:r&amp;gt;&amp;lt;/w:ins&amp;gt;&amp;lt;w:ins w:id="76" w:author="BPS" w:date="2020-12-02T18:28:00Z"&amp;gt;&amp;lt;w:r w:rsidRPr="006E7817"&amp;gt;&amp;lt;w:rPr&amp;gt;&amp;lt;w:u w:val="single" /&amp;gt;&amp;lt;/w:rPr&amp;gt;&amp;lt;w:t xml:space="preserve"&amp;gt; or lessee&amp;lt;/w:t&amp;gt;&amp;lt;/w:r&amp;gt;&amp;lt;/w:ins&amp;gt;&amp;lt;w:ins w:id="77" w:author="BPS" w:date="2020-12-10T08:29:00Z"&amp;gt;&amp;lt;w:r&amp;gt;&amp;lt;w:rPr&amp;gt;&amp;lt;w:u w:val="single" /&amp;gt;&amp;lt;/w:rPr&amp;gt;&amp;lt;w:t&amp;gt;'&amp;lt;/w:t&amp;gt;&amp;lt;/w:r&amp;gt;&amp;lt;/w:ins&amp;gt;&amp;lt;w:ins w:id="78" w:author="BPS" w:date="2020-12-02T18:28:00Z"&amp;gt;&amp;lt;w:r w:rsidRPr="006E7817"&amp;gt;&amp;lt;w:rPr&amp;gt;&amp;lt;w:u w:val="single" /&amp;gt;&amp;lt;/w:rPr&amp;gt;&amp;lt;w:t xml:space="preserve"&amp;gt;s rights under section &amp;lt;/w:t&amp;gt;&amp;lt;/w:r&amp;gt;&amp;lt;w:r w:rsidRPr="006E7817"&amp;gt;&amp;lt;w:rPr&amp;gt;&amp;lt;w:bCs /&amp;gt;&amp;lt;w:u w:val="single" /&amp;gt;&amp;lt;/w:rPr&amp;gt;&amp;lt;w:t&amp;gt;1487, subsection 5; and&amp;lt;/w:t&amp;gt;&amp;lt;/w:r&amp;gt;&amp;lt;/w:ins&amp;gt;&amp;lt;w:bookmarkEnd w:id="74" /&amp;gt;&amp;lt;/w:p&amp;gt;&amp;lt;w:p w:rsidR="00544EC7" w:rsidRDefault="00544EC7" w:rsidP="00544EC7"&amp;gt;&amp;lt;w:pPr&amp;gt;&amp;lt;w:ind w:left="360" w:firstLine="360" /&amp;gt;&amp;lt;/w:pPr&amp;gt;&amp;lt;w:bookmarkStart w:id="79" w:name="_STATUTE_NUMBER__90d148f7_f783_4a3c_8c6b" /&amp;gt;&amp;lt;w:bookmarkStart w:id="80" w:name="_STATUTE_SS__903e9fd0_6c9d_4b80_9a9b_5f9" /&amp;gt;&amp;lt;w:bookmarkStart w:id="81" w:name="_PAR__8_8ee79cd4_1ac5_4d2c_9c4a_3ebd654b" /&amp;gt;&amp;lt;w:bookmarkStart w:id="82" w:name="_LINE__18_8191b891_72bf_4e66_b148_b9eaae" /&amp;gt;&amp;lt;w:bookmarkEnd w:id="62" /&amp;gt;&amp;lt;w:bookmarkEnd w:id="63" /&amp;gt;&amp;lt;w:bookmarkEnd w:id="69" /&amp;gt;&amp;lt;w:ins w:id="83" w:author="BPS" w:date="2020-12-02T18:26:00Z"&amp;gt;&amp;lt;w:r&amp;gt;&amp;lt;w:rPr&amp;gt;&amp;lt;w:b /&amp;gt;&amp;lt;/w:rPr&amp;gt;&amp;lt;w:t&amp;gt;3&amp;lt;/w:t&amp;gt;&amp;lt;/w:r&amp;gt;&amp;lt;w:bookmarkEnd w:id="79" /&amp;gt;&amp;lt;w:r&amp;gt;&amp;lt;w:rPr&amp;gt;&amp;lt;w:b /&amp;gt;&amp;lt;/w:rPr&amp;gt;&amp;lt;w:t xml:space="preserve"&amp;gt;.  &amp;lt;/w:t&amp;gt;&amp;lt;/w:r&amp;gt;&amp;lt;w:bookmarkStart w:id="84" w:name="_STATUTE_HEADNOTE__0ff30100_bc3e_4474_ac" /&amp;gt;&amp;lt;w:r&amp;gt;&amp;lt;w:rPr&amp;gt;&amp;lt;w:b /&amp;gt;&amp;lt;/w:rPr&amp;gt;&amp;lt;w:t xml:space="preserve"&amp;gt;Amount due clearly stated. &amp;lt;/w:t&amp;gt;&amp;lt;/w:r&amp;gt;&amp;lt;w:r&amp;gt;&amp;lt;w:t xml:space="preserve"&amp;gt; &amp;lt;/w:t&amp;gt;&amp;lt;/w:r&amp;gt;&amp;lt;/w:ins&amp;gt;&amp;lt;w:bookmarkStart w:id="85" w:name="_STATUTE_CONTENT__20eed515_b104_43c6_b1e" /&amp;gt;&amp;lt;w:bookmarkEnd w:id="84" /&amp;gt;&amp;lt;w:ins w:id="86" w:author="BPS" w:date="2020-12-02T18:28:00Z"&amp;gt;&amp;lt;w:r w:rsidRPr="006E7817"&amp;gt;&amp;lt;w:rPr&amp;gt;&amp;lt;w:u w:val="single" /&amp;gt;&amp;lt;/w:rPr&amp;gt;&amp;lt;w:t xml:space="preserve"&amp;gt;The signed document &amp;lt;/w:t&amp;gt;&amp;lt;/w:r&amp;gt;&amp;lt;/w:ins&amp;gt;&amp;lt;w:ins w:id="87" w:author="BPS" w:date="2020-12-10T08:29:00Z"&amp;gt;&amp;lt;w:r&amp;gt;&amp;lt;w:rPr&amp;gt;&amp;lt;w:u w:val="single" /&amp;gt;&amp;lt;/w:rPr&amp;gt;&amp;lt;w:t xml:space="preserve"&amp;gt;under subsection 2 &amp;lt;/w:t&amp;gt;&amp;lt;/w:r&amp;gt;&amp;lt;/w:ins&amp;gt;&amp;lt;w:ins w:id="88" w:author="BPS" w:date="2020-12-02T18:28:00Z"&amp;gt;&amp;lt;w:r w:rsidRPr="006E7817"&amp;gt;&amp;lt;w:rPr&amp;gt;&amp;lt;w:u w:val="single" /&amp;gt;&amp;lt;/w:rPr&amp;gt;&amp;lt;w:t xml:space="preserve"&amp;gt;clearly states &amp;lt;/w:t&amp;gt;&amp;lt;/w:r&amp;gt;&amp;lt;w:bookmarkStart w:id="89" w:name="_LINE__19_7371a499_2a80_453b_99c1_088c77" /&amp;gt;&amp;lt;w:bookmarkEnd w:id="82" /&amp;gt;&amp;lt;w:r w:rsidRPr="006E7817"&amp;gt;&amp;lt;w:rPr&amp;gt;&amp;lt;w:u w:val="single" /&amp;gt;&amp;lt;/w:rPr&amp;gt;&amp;lt;w:t xml:space="preserve"&amp;gt;the amount due as an initial &amp;lt;/w:t&amp;gt;&amp;lt;/w:r&amp;gt;&amp;lt;/w:ins&amp;gt;&amp;lt;w:ins w:id="90" w:author="BPS" w:date="2020-12-10T08:29:00Z"&amp;gt;&amp;lt;w:r&amp;gt;&amp;lt;w:rPr&amp;gt;&amp;lt;w:u w:val="single" /&amp;gt;&amp;lt;/w:rPr&amp;gt;&amp;lt;w:t xml:space="preserve"&amp;gt;down &amp;lt;/w:t&amp;gt;&amp;lt;/w:r&amp;gt;&amp;lt;/w:ins&amp;gt;&amp;lt;w:ins w:id="91" w:author="BPS" w:date="2020-12-02T18:28:00Z"&amp;gt;&amp;lt;w:r w:rsidRPr="006E7817"&amp;gt;&amp;lt;w:rPr&amp;gt;&amp;lt;w:u w:val="single" /&amp;gt;&amp;lt;/w:rPr&amp;gt;&amp;lt;w:t&amp;gt;payment.&amp;lt;/w:t&amp;gt;&amp;lt;/w:r&amp;gt;&amp;lt;/w:ins&amp;gt;&amp;lt;w:bookmarkEnd w:id="89" /&amp;gt;&amp;lt;/w:p&amp;gt;&amp;lt;w:p w:rsidR="00544EC7" w:rsidRDefault="00544EC7" w:rsidP="00544EC7"&amp;gt;&amp;lt;w:pPr&amp;gt;&amp;lt;w:keepNext /&amp;gt;&amp;lt;w:spacing w:before="240" /&amp;gt;&amp;lt;w:ind w:left="360" /&amp;gt;&amp;lt;w:jc w:val="center" /&amp;gt;&amp;lt;/w:pPr&amp;gt;&amp;lt;w:bookmarkStart w:id="92" w:name="_SUMMARY__fc547e24_cb31_4b32_8f69_ff4f82" /&amp;gt;&amp;lt;w:bookmarkStart w:id="93" w:name="_PAR__9_4ed37287_28a6_4ed4_9ceb_bf0a8926" /&amp;gt;&amp;lt;w:bookmarkStart w:id="94" w:name="_LINE__20_1ca76478_bce6_4205_a6cd_15124f" /&amp;gt;&amp;lt;w:bookmarkEnd w:id="7" /&amp;gt;&amp;lt;w:bookmarkEnd w:id="8" /&amp;gt;&amp;lt;w:bookmarkEnd w:id="12" /&amp;gt;&amp;lt;w:bookmarkEnd w:id="35" /&amp;gt;&amp;lt;w:bookmarkEnd w:id="80" /&amp;gt;&amp;lt;w:bookmarkEnd w:id="81" /&amp;gt;&amp;lt;w:bookmarkEnd w:id="85" /&amp;gt;&amp;lt;w:r&amp;gt;&amp;lt;w:rPr&amp;gt;&amp;lt;w:b /&amp;gt;&amp;lt;w:sz w:val="24" /&amp;gt;&amp;lt;/w:rPr&amp;gt;&amp;lt;w:t&amp;gt;SUMMARY&amp;lt;/w:t&amp;gt;&amp;lt;/w:r&amp;gt;&amp;lt;w:bookmarkEnd w:id="94" /&amp;gt;&amp;lt;/w:p&amp;gt;&amp;lt;w:p w:rsidR="00544EC7" w:rsidRDefault="00544EC7" w:rsidP="00544EC7"&amp;gt;&amp;lt;w:pPr&amp;gt;&amp;lt;w:ind w:left="360" w:firstLine="360" /&amp;gt;&amp;lt;/w:pPr&amp;gt;&amp;lt;w:bookmarkStart w:id="95" w:name="_PAR__10_9fc74ac3_dee3_44e5_8e62_6ae61bc" /&amp;gt;&amp;lt;w:bookmarkStart w:id="96" w:name="_LINE__21_f6ffbf41_4e6d_490c_b232_2e6e61" /&amp;gt;&amp;lt;w:bookmarkEnd w:id="93" /&amp;gt;&amp;lt;w:r w:rsidRPr="006E7817"&amp;gt;&amp;lt;w:t xml:space="preserve"&amp;gt;This bill &amp;lt;/w:t&amp;gt;&amp;lt;/w:r&amp;gt;&amp;lt;w:r&amp;gt;&amp;lt;w:t xml:space="preserve"&amp;gt;clarifies the requirement that a contractor obtain informed consent from a &amp;lt;/w:t&amp;gt;&amp;lt;/w:r&amp;gt;&amp;lt;w:bookmarkStart w:id="97" w:name="_LINE__22_b7b0dce4_3c7e_48a3_8c1d_5fa24a" /&amp;gt;&amp;lt;w:bookmarkEnd w:id="96" /&amp;gt;&amp;lt;w:r&amp;gt;&amp;lt;w:t xml:space="preserve"&amp;gt;homeowner or lessee in the event the initial down payment for a construction project is &amp;lt;/w:t&amp;gt;&amp;lt;/w:r&amp;gt;&amp;lt;w:bookmarkStart w:id="98" w:name="_LINE__23_87185e1b_a33f_479a_9c92_586932" /&amp;gt;&amp;lt;w:bookmarkEnd w:id="97" /&amp;gt;&amp;lt;w:r&amp;gt;&amp;lt;w:t xml:space="preserve"&amp;gt;more than 1/3 of the total contract price.  The bill requires a contractor to set forth a waiver &amp;lt;/w:t&amp;gt;&amp;lt;/w:r&amp;gt;&amp;lt;w:bookmarkStart w:id="99" w:name="_LINE__24_8f128032_0e8f_4143_bce5_9df7b7" /&amp;gt;&amp;lt;w:bookmarkEnd w:id="98" /&amp;gt;&amp;lt;w:r&amp;gt;&amp;lt;w:t xml:space="preserve"&amp;gt;from the requirement that an initial down payment not exceed 1/3 of the total contract price &amp;lt;/w:t&amp;gt;&amp;lt;/w:r&amp;gt;&amp;lt;w:bookmarkStart w:id="100" w:name="_LINE__25_e20784dc_873c_4405_92b5_e08e1e" /&amp;gt;&amp;lt;w:bookmarkEnd w:id="99" /&amp;gt;&amp;lt;w:r&amp;gt;&amp;lt;w:t xml:space="preserve"&amp;gt;in writing, on a separate page included in the contract, signed by both the homeowner or &amp;lt;/w:t&amp;gt;&amp;lt;/w:r&amp;gt;&amp;lt;w:bookmarkStart w:id="101" w:name="_LINE__26_790c46b4_84e2_4fe0_88ec_901d33" /&amp;gt;&amp;lt;w:bookmarkEnd w:id="100" /&amp;gt;&amp;lt;w:r&amp;gt;&amp;lt;w:t xml:space="preserve"&amp;gt;lessee and the contractor.  The bill also requires that the waiver document clearly state the &amp;lt;/w:t&amp;gt;&amp;lt;/w:r&amp;gt;&amp;lt;w:bookmarkStart w:id="102" w:name="_LINE__27_288cdccb_039e_4cf6_8ee5_d1c44d" /&amp;gt;&amp;lt;w:bookmarkEnd w:id="101" /&amp;gt;&amp;lt;w:r&amp;gt;&amp;lt;w:t&amp;gt;initial down payment amount due.&amp;lt;/w:t&amp;gt;&amp;lt;/w:r&amp;gt;&amp;lt;w:bookmarkEnd w:id="102" /&amp;gt;&amp;lt;/w:p&amp;gt;&amp;lt;w:bookmarkEnd w:id="1" /&amp;gt;&amp;lt;w:bookmarkEnd w:id="2" /&amp;gt;&amp;lt;w:bookmarkEnd w:id="3" /&amp;gt;&amp;lt;w:bookmarkEnd w:id="92" /&amp;gt;&amp;lt;w:bookmarkEnd w:id="95" /&amp;gt;&amp;lt;w:p w:rsidR="00000000" w:rsidRDefault="00544EC7"&amp;gt;&amp;lt;w:r&amp;gt;&amp;lt;w:t xml:space="preserve"&amp;gt; &amp;lt;/w:t&amp;gt;&amp;lt;/w:r&amp;gt;&amp;lt;/w:p&amp;gt;&amp;lt;w:sectPr w:rsidR="00000000" w:rsidSect="00544EC7"&amp;gt;&amp;lt;w:footerReference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w:rsidR="00C166EC" w:rsidRDefault="00544EC7"&amp;gt;&amp;lt;w:pPr&amp;gt;&amp;lt;w:pStyle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/&amp;gt;&amp;lt;/w:rPr&amp;gt;&amp;lt;w:t&amp;gt;130LR0046(01)&amp;lt;/w:t&amp;gt;&amp;lt;/w:r&amp;gt;&amp;lt;w:r&amp;gt;&amp;lt;w:rPr&amp;gt;&amp;lt;w:snapToGrid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6d86f2b8_4232_4ebd_a91f_882847c&lt;/BookmarkName&gt;&lt;Tables /&gt;&lt;/ProcessedCheckInPage&gt;&lt;/Pages&gt;&lt;Paragraphs&gt;&lt;CheckInParagraphs&gt;&lt;PageNumber&gt;1&lt;/PageNumber&gt;&lt;BookmarkName&gt;_PAR__1_5a01c926_997d_4cf1_bf87_aa25e6cb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12742259_afb1_4375_bf81_0df08d99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46edcb87_2d51_4606_af1a_2e54033a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520f4f09_867a_41cd_b53f_46ffd556&lt;/BookmarkName&gt;&lt;StartingLineNumber&gt;4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61c55bae_5470_45b0_b958_4d719b93&lt;/BookmarkName&gt;&lt;StartingLineNumber&gt;9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c9c0046b_9a06_4420_bf09_be52de70&lt;/BookmarkName&gt;&lt;StartingLineNumber&gt;12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bce8f6c8_4a7e_4549_9a5e_bc775b41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8ee79cd4_1ac5_4d2c_9c4a_3ebd654b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4ed37287_28a6_4ed4_9ceb_bf0a8926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9fc74ac3_dee3_44e5_8e62_6ae61bc&lt;/BookmarkName&gt;&lt;StartingLineNumber&gt;21&lt;/StartingLineNumber&gt;&lt;EndingLineNumber&gt;27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