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State Policy Regarding Cannabis Paraphernalia in the Maine Medical Use of Cannabis Act and the Cannabis Legalization Act</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Twenty-three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50 - L.D. 83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Clarify State Policy Regarding Cannabis Paraphernalia in the Maine Medical Use of Cannabis Act and the Cannabis Legalization Act</w:t>
      </w:r>
    </w:p>
    <w:p w:rsidR="00C54F74" w:rsidP="00C54F74">
      <w:pPr>
        <w:ind w:left="360" w:firstLine="360"/>
        <w:rPr>
          <w:rFonts w:ascii="Arial" w:eastAsia="Arial" w:hAnsi="Arial" w:cs="Arial"/>
        </w:rPr>
      </w:pPr>
      <w:bookmarkStart w:id="0" w:name="_EMERGENCY_PREAMBLE__40b73d8e_9a86_4edf_"/>
      <w:bookmarkStart w:id="1" w:name="_INSTRUCTION__2e022c56_9def_46df_9d64_3f"/>
      <w:bookmarkStart w:id="2" w:name="_DOC_BODY_CONTAINER__9152417d_e454_4bc3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C54F74" w:rsidP="00C54F74">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796E74">
        <w:rPr>
          <w:rFonts w:ascii="Arial" w:eastAsia="Arial" w:hAnsi="Arial" w:cs="Arial"/>
        </w:rPr>
        <w:t>in October 2022, the Department of Administrative and Financial Services, Office of Cannabis Policy notified medical use of cannabis registrants and adult use cannabis licensee</w:t>
      </w:r>
      <w:r>
        <w:rPr>
          <w:rFonts w:ascii="Arial" w:eastAsia="Arial" w:hAnsi="Arial" w:cs="Arial"/>
        </w:rPr>
        <w:t>s</w:t>
      </w:r>
      <w:r w:rsidRPr="00796E74">
        <w:rPr>
          <w:rFonts w:ascii="Arial" w:eastAsia="Arial" w:hAnsi="Arial" w:cs="Arial"/>
        </w:rPr>
        <w:t xml:space="preserve"> that they must obtain a retail tobacco license in order to sell or give away certain items used to inhale, ingest or otherwise consume cannabis; and</w:t>
      </w:r>
    </w:p>
    <w:p w:rsidR="00C54F74" w:rsidP="00C54F74">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796E74">
        <w:rPr>
          <w:rFonts w:ascii="Arial" w:eastAsia="Arial" w:hAnsi="Arial" w:cs="Arial"/>
        </w:rPr>
        <w:t xml:space="preserve">on November 16, 2022, the Attorney General issued a memorandum stating that the Office of the Attorney General would not bring action against any medical use of cannabis registrant or adult use cannabis licensee for selling or providing cannabis rolled for smoking without a retail tobacco license and urging the Legislature to clarify in statute that a retail tobacco license </w:t>
      </w:r>
      <w:r>
        <w:rPr>
          <w:rFonts w:ascii="Arial" w:eastAsia="Arial" w:hAnsi="Arial" w:cs="Arial"/>
        </w:rPr>
        <w:t>is</w:t>
      </w:r>
      <w:r w:rsidRPr="00796E74">
        <w:rPr>
          <w:rFonts w:ascii="Arial" w:eastAsia="Arial" w:hAnsi="Arial" w:cs="Arial"/>
        </w:rPr>
        <w:t xml:space="preserve"> not required for a medical use of cannabis registrant </w:t>
      </w:r>
      <w:r>
        <w:rPr>
          <w:rFonts w:ascii="Arial" w:eastAsia="Arial" w:hAnsi="Arial" w:cs="Arial"/>
        </w:rPr>
        <w:t>or</w:t>
      </w:r>
      <w:r w:rsidRPr="00796E74">
        <w:rPr>
          <w:rFonts w:ascii="Arial" w:eastAsia="Arial" w:hAnsi="Arial" w:cs="Arial"/>
        </w:rPr>
        <w:t xml:space="preserve"> adult use cannabis licensee to sell or give away certain items used to inhale, ingest or otherwise consume cannabis; and</w:t>
      </w:r>
    </w:p>
    <w:p w:rsidR="00C54F74" w:rsidP="00C54F74">
      <w:pPr>
        <w:ind w:left="360" w:firstLine="360"/>
        <w:rPr>
          <w:rFonts w:ascii="Arial" w:eastAsia="Arial" w:hAnsi="Arial" w:cs="Arial"/>
        </w:rPr>
      </w:pPr>
      <w:r>
        <w:rPr>
          <w:rFonts w:ascii="Arial" w:eastAsia="Arial" w:hAnsi="Arial" w:cs="Arial"/>
          <w:b/>
          <w:sz w:val="24"/>
        </w:rPr>
        <w:t xml:space="preserve">Whereas, </w:t>
      </w:r>
      <w:r w:rsidRPr="00796E74">
        <w:rPr>
          <w:rFonts w:ascii="Arial" w:eastAsia="Arial" w:hAnsi="Arial" w:cs="Arial"/>
          <w:szCs w:val="22"/>
        </w:rPr>
        <w:t xml:space="preserve">until statutory clarity is provided, the cannabis industry </w:t>
      </w:r>
      <w:r>
        <w:rPr>
          <w:rFonts w:ascii="Arial" w:eastAsia="Arial" w:hAnsi="Arial" w:cs="Arial"/>
          <w:szCs w:val="22"/>
        </w:rPr>
        <w:t>will face</w:t>
      </w:r>
      <w:r w:rsidRPr="00796E74">
        <w:rPr>
          <w:rFonts w:ascii="Arial" w:eastAsia="Arial" w:hAnsi="Arial" w:cs="Arial"/>
          <w:szCs w:val="22"/>
        </w:rPr>
        <w:t xml:space="preserve"> economic and regulatory uncertainty and the state agencies regulating this industry </w:t>
      </w:r>
      <w:r>
        <w:rPr>
          <w:rFonts w:ascii="Arial" w:eastAsia="Arial" w:hAnsi="Arial" w:cs="Arial"/>
          <w:szCs w:val="22"/>
        </w:rPr>
        <w:t>will not be</w:t>
      </w:r>
      <w:r w:rsidRPr="00796E74">
        <w:rPr>
          <w:rFonts w:ascii="Arial" w:eastAsia="Arial" w:hAnsi="Arial" w:cs="Arial"/>
          <w:szCs w:val="22"/>
        </w:rPr>
        <w:t xml:space="preserve"> able to oversee the industry in an efficient or effective manner; and</w:t>
      </w:r>
    </w:p>
    <w:p w:rsidR="00C54F74" w:rsidP="00C54F74">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C54F74" w:rsidP="00C54F74">
      <w:pPr>
        <w:ind w:left="360"/>
        <w:rPr>
          <w:rFonts w:ascii="Arial" w:eastAsia="Arial" w:hAnsi="Arial" w:cs="Arial"/>
        </w:rPr>
      </w:pPr>
      <w:bookmarkStart w:id="3" w:name="_ENACTING_CLAUSE__f8065de3_ba64_4084_b66"/>
      <w:bookmarkStart w:id="4" w:name="_PAR__9_40392f49_6d09_4c98_abb3_b705136d"/>
      <w:bookmarkEnd w:id="0"/>
      <w:bookmarkEnd w:id="1"/>
      <w:r>
        <w:rPr>
          <w:rFonts w:ascii="Arial" w:eastAsia="Arial" w:hAnsi="Arial" w:cs="Arial"/>
          <w:b/>
        </w:rPr>
        <w:t>Be it enacted by the People of the State of Maine as follows:</w:t>
      </w:r>
    </w:p>
    <w:p w:rsidR="00C54F74" w:rsidP="00C54F74">
      <w:pPr>
        <w:ind w:left="360" w:firstLine="360"/>
        <w:rPr>
          <w:rFonts w:ascii="Arial" w:eastAsia="Arial" w:hAnsi="Arial" w:cs="Arial"/>
        </w:rPr>
      </w:pPr>
      <w:bookmarkStart w:id="5" w:name="_BILL_SECTION_HEADER__1ebe3a7c_bdf6_4c8f"/>
      <w:bookmarkStart w:id="6" w:name="_BILL_SECTION__bf1a30ca_b64d_4e12_92a1_d"/>
      <w:bookmarkStart w:id="7" w:name="_INSTRUCTION__a34714a8_a7cc_4a9e_86b8_45"/>
      <w:bookmarkStart w:id="8" w:name="_DOC_BODY_CONTENT__acebcb56_51ef_4952_b8"/>
      <w:bookmarkEnd w:id="3"/>
      <w:bookmarkEnd w:id="4"/>
      <w:r>
        <w:rPr>
          <w:rFonts w:ascii="Arial" w:eastAsia="Arial" w:hAnsi="Arial" w:cs="Arial"/>
          <w:b/>
          <w:sz w:val="24"/>
        </w:rPr>
        <w:t xml:space="preserve">Sec. </w:t>
      </w:r>
      <w:bookmarkStart w:id="9" w:name="_BILL_SECTION_NUMBER__14f9da4a_7c34_4078"/>
      <w:r>
        <w:rPr>
          <w:rFonts w:ascii="Arial" w:eastAsia="Arial" w:hAnsi="Arial" w:cs="Arial"/>
          <w:b/>
          <w:sz w:val="24"/>
        </w:rPr>
        <w:t>1</w:t>
      </w:r>
      <w:bookmarkEnd w:id="9"/>
      <w:r>
        <w:rPr>
          <w:rFonts w:ascii="Arial" w:eastAsia="Arial" w:hAnsi="Arial" w:cs="Arial"/>
          <w:b/>
          <w:sz w:val="24"/>
        </w:rPr>
        <w:t>.  22 MRSA §2422, sub-§17</w:t>
      </w:r>
      <w:r>
        <w:rPr>
          <w:rFonts w:ascii="Arial" w:eastAsia="Arial" w:hAnsi="Arial" w:cs="Arial"/>
        </w:rPr>
        <w:t xml:space="preserve"> is enacted to read:</w:t>
      </w:r>
    </w:p>
    <w:p w:rsidR="00C54F74" w:rsidP="00C54F74">
      <w:pPr>
        <w:ind w:left="360" w:firstLine="360"/>
        <w:rPr>
          <w:rFonts w:ascii="Arial" w:eastAsia="Arial" w:hAnsi="Arial" w:cs="Arial"/>
        </w:rPr>
      </w:pPr>
      <w:bookmarkStart w:id="10" w:name="_STATUTE_NUMBER__48825f95_f0ef_42ba_9de5"/>
      <w:bookmarkStart w:id="11" w:name="_REV__c2001023_488f_4bf2_9ba4_757f851054"/>
      <w:bookmarkStart w:id="12" w:name="_STATUTE_SS__a580fcf2_d498_49e8_8e33_05c"/>
      <w:bookmarkStart w:id="13" w:name="_PROCESSED_CHANGE__d8fe4606_f693_4896_82"/>
      <w:bookmarkStart w:id="14" w:name="_PROCESSED_CHANGE__f9f8d008_38fe_426c_85"/>
      <w:bookmarkEnd w:id="5"/>
      <w:r>
        <w:rPr>
          <w:rFonts w:ascii="Arial" w:eastAsia="Arial" w:hAnsi="Arial" w:cs="Arial"/>
          <w:b/>
          <w:u w:val="single"/>
        </w:rPr>
        <w:t>17</w:t>
      </w:r>
      <w:bookmarkEnd w:id="10"/>
      <w:r>
        <w:rPr>
          <w:rFonts w:ascii="Arial" w:eastAsia="Arial" w:hAnsi="Arial" w:cs="Arial"/>
          <w:b/>
          <w:u w:val="single"/>
        </w:rPr>
        <w:t xml:space="preserve">.  </w:t>
      </w:r>
      <w:bookmarkStart w:id="15" w:name="_STATUTE_HEADNOTE__5a6b85fb_89df_490b_be"/>
      <w:r>
        <w:rPr>
          <w:rFonts w:ascii="Arial" w:eastAsia="Arial" w:hAnsi="Arial" w:cs="Arial"/>
          <w:b/>
          <w:u w:val="single"/>
        </w:rPr>
        <w:t xml:space="preserve">Cannabis paraphernalia. </w:t>
      </w:r>
      <w:r>
        <w:rPr>
          <w:rFonts w:ascii="Arial" w:eastAsia="Arial" w:hAnsi="Arial" w:cs="Arial"/>
          <w:u w:val="single"/>
        </w:rPr>
        <w:t xml:space="preserve"> </w:t>
      </w:r>
      <w:bookmarkStart w:id="16" w:name="_STATUTE_CONTENT__c21cdac9_33e6_4cc3_a0e"/>
      <w:bookmarkEnd w:id="15"/>
      <w:r>
        <w:rPr>
          <w:rFonts w:ascii="Arial" w:eastAsia="Arial" w:hAnsi="Arial" w:cs="Arial"/>
          <w:u w:val="single"/>
        </w:rPr>
        <w:t>"Cannabis paraphernalia" means equipment, products, devices and materials that are used for planting, propagating, cultivating, harvesting, processing, preparing, testing, packaging or storing cannabis for medical use or</w:t>
      </w:r>
      <w:r>
        <w:rPr>
          <w:rFonts w:ascii="Arial" w:eastAsia="Arial" w:hAnsi="Arial" w:cs="Arial"/>
          <w:u w:val="single"/>
        </w:rPr>
        <w:t xml:space="preserve"> used</w:t>
      </w:r>
      <w:r>
        <w:rPr>
          <w:rFonts w:ascii="Arial" w:eastAsia="Arial" w:hAnsi="Arial" w:cs="Arial"/>
          <w:u w:val="single"/>
        </w:rPr>
        <w:t xml:space="preserve"> for ingesting, inhaling or otherwise consuming cannabis for medical use. "Cannabis paraphernalia" includes, but is not limited to:</w:t>
      </w:r>
    </w:p>
    <w:p w:rsidR="00C54F74" w:rsidP="00C54F74">
      <w:pPr>
        <w:ind w:left="720"/>
        <w:rPr>
          <w:rFonts w:ascii="Arial" w:eastAsia="Arial" w:hAnsi="Arial" w:cs="Arial"/>
        </w:rPr>
      </w:pPr>
      <w:bookmarkStart w:id="17" w:name="_STATUTE_NUMBER__316d5376_2c1a_4e42_885b"/>
      <w:bookmarkStart w:id="18" w:name="_STATUTE_P__3bd14c8f_d2f3_43f6_8fdb_1cda"/>
      <w:bookmarkStart w:id="19" w:name="_REV__bbd25739_971c_4b25_9b8d_4850329c91"/>
      <w:bookmarkEnd w:id="11"/>
      <w:bookmarkEnd w:id="16"/>
      <w:r>
        <w:rPr>
          <w:rFonts w:ascii="Arial" w:eastAsia="Arial" w:hAnsi="Arial" w:cs="Arial"/>
          <w:u w:val="single"/>
        </w:rPr>
        <w:t>A</w:t>
      </w:r>
      <w:bookmarkEnd w:id="17"/>
      <w:r>
        <w:rPr>
          <w:rFonts w:ascii="Arial" w:eastAsia="Arial" w:hAnsi="Arial" w:cs="Arial"/>
          <w:u w:val="single"/>
        </w:rPr>
        <w:t xml:space="preserve">. </w:t>
      </w:r>
      <w:bookmarkStart w:id="20" w:name="_STATUTE_CONTENT__3790fd79_74e0_4c80_932"/>
      <w:r>
        <w:rPr>
          <w:rFonts w:ascii="Arial" w:eastAsia="Arial" w:hAnsi="Arial" w:cs="Arial"/>
          <w:u w:val="single"/>
        </w:rPr>
        <w:t>Kits used for planting, propagating, cultivating or harvesting a cannabis plant;</w:t>
      </w:r>
    </w:p>
    <w:p w:rsidR="00C54F74" w:rsidP="00C54F74">
      <w:pPr>
        <w:ind w:left="720"/>
        <w:rPr>
          <w:rFonts w:ascii="Arial" w:eastAsia="Arial" w:hAnsi="Arial" w:cs="Arial"/>
        </w:rPr>
      </w:pPr>
      <w:bookmarkStart w:id="21" w:name="_STATUTE_NUMBER__81174a8c_1a86_428c_ad96"/>
      <w:bookmarkStart w:id="22" w:name="_STATUTE_P__2820a303_2a8e_4b14_99e3_783e"/>
      <w:bookmarkStart w:id="23" w:name="_REV__56a6f15a_be8f_4ff2_aa46_69eb685204"/>
      <w:bookmarkEnd w:id="18"/>
      <w:bookmarkEnd w:id="19"/>
      <w:bookmarkEnd w:id="20"/>
      <w:r>
        <w:rPr>
          <w:rFonts w:ascii="Arial" w:eastAsia="Arial" w:hAnsi="Arial" w:cs="Arial"/>
          <w:u w:val="single"/>
        </w:rPr>
        <w:t>B</w:t>
      </w:r>
      <w:bookmarkEnd w:id="21"/>
      <w:r>
        <w:rPr>
          <w:rFonts w:ascii="Arial" w:eastAsia="Arial" w:hAnsi="Arial" w:cs="Arial"/>
          <w:u w:val="single"/>
        </w:rPr>
        <w:t xml:space="preserve">. </w:t>
      </w:r>
      <w:bookmarkStart w:id="24" w:name="_STATUTE_CONTENT__19473173_b4ae_4a42_ad6"/>
      <w:r>
        <w:rPr>
          <w:rFonts w:ascii="Arial" w:eastAsia="Arial" w:hAnsi="Arial" w:cs="Arial"/>
          <w:u w:val="single"/>
        </w:rPr>
        <w:t>Isomerization devices used for adjusting the potency of a cannabis plant;</w:t>
      </w:r>
    </w:p>
    <w:p w:rsidR="00C54F74" w:rsidP="00C54F74">
      <w:pPr>
        <w:ind w:left="720"/>
        <w:rPr>
          <w:rFonts w:ascii="Arial" w:eastAsia="Arial" w:hAnsi="Arial" w:cs="Arial"/>
        </w:rPr>
      </w:pPr>
      <w:bookmarkStart w:id="25" w:name="_STATUTE_NUMBER__123d646c_8ebe_4679_bba1"/>
      <w:bookmarkStart w:id="26" w:name="_STATUTE_P__eccf6939_e3e9_4e34_b9c3_4eac"/>
      <w:bookmarkStart w:id="27" w:name="_REV__7c3bb9b0_9ad6_405e_b0f4_de32843024"/>
      <w:bookmarkEnd w:id="22"/>
      <w:bookmarkEnd w:id="23"/>
      <w:bookmarkEnd w:id="24"/>
      <w:r>
        <w:rPr>
          <w:rFonts w:ascii="Arial" w:eastAsia="Arial" w:hAnsi="Arial" w:cs="Arial"/>
          <w:u w:val="single"/>
        </w:rPr>
        <w:t>C</w:t>
      </w:r>
      <w:bookmarkEnd w:id="25"/>
      <w:r>
        <w:rPr>
          <w:rFonts w:ascii="Arial" w:eastAsia="Arial" w:hAnsi="Arial" w:cs="Arial"/>
          <w:u w:val="single"/>
        </w:rPr>
        <w:t xml:space="preserve">. </w:t>
      </w:r>
      <w:bookmarkStart w:id="28" w:name="_STATUTE_CONTENT__9ed00140_c5f7_40da_bcf"/>
      <w:r>
        <w:rPr>
          <w:rFonts w:ascii="Arial" w:eastAsia="Arial" w:hAnsi="Arial" w:cs="Arial"/>
          <w:u w:val="single"/>
        </w:rPr>
        <w:t>Testing equipment used for identifying or analyzing the potency, effectiveness or purity of a cannabis plant or harvested cannabis;</w:t>
      </w:r>
    </w:p>
    <w:p w:rsidR="00C54F74" w:rsidP="00C54F74">
      <w:pPr>
        <w:ind w:left="720"/>
        <w:rPr>
          <w:rFonts w:ascii="Arial" w:eastAsia="Arial" w:hAnsi="Arial" w:cs="Arial"/>
        </w:rPr>
      </w:pPr>
      <w:bookmarkStart w:id="29" w:name="_STATUTE_NUMBER__d1929925_d82c_46a0_a72a"/>
      <w:bookmarkStart w:id="30" w:name="_STATUTE_P__a97535fe_bf23_4fca_8d20_8599"/>
      <w:bookmarkStart w:id="31" w:name="_REV__e0928faa_b833_4109_a658_72531f1ce7"/>
      <w:bookmarkEnd w:id="26"/>
      <w:bookmarkEnd w:id="27"/>
      <w:bookmarkEnd w:id="28"/>
      <w:r>
        <w:rPr>
          <w:rFonts w:ascii="Arial" w:eastAsia="Arial" w:hAnsi="Arial" w:cs="Arial"/>
          <w:u w:val="single"/>
        </w:rPr>
        <w:t>D</w:t>
      </w:r>
      <w:bookmarkEnd w:id="29"/>
      <w:r>
        <w:rPr>
          <w:rFonts w:ascii="Arial" w:eastAsia="Arial" w:hAnsi="Arial" w:cs="Arial"/>
          <w:u w:val="single"/>
        </w:rPr>
        <w:t xml:space="preserve">. </w:t>
      </w:r>
      <w:bookmarkStart w:id="32" w:name="_STATUTE_CONTENT__f0f22913_d99f_43ff_968"/>
      <w:r>
        <w:rPr>
          <w:rFonts w:ascii="Arial" w:eastAsia="Arial" w:hAnsi="Arial" w:cs="Arial"/>
          <w:u w:val="single"/>
        </w:rPr>
        <w:t>Scales and balances used for weighing or measuring harvested cannabis;</w:t>
      </w:r>
    </w:p>
    <w:p w:rsidR="00C54F74" w:rsidP="00C54F74">
      <w:pPr>
        <w:ind w:left="720"/>
        <w:rPr>
          <w:rFonts w:ascii="Arial" w:eastAsia="Arial" w:hAnsi="Arial" w:cs="Arial"/>
        </w:rPr>
      </w:pPr>
      <w:bookmarkStart w:id="33" w:name="_STATUTE_NUMBER__089c0eb4_0937_4b82_81fa"/>
      <w:bookmarkStart w:id="34" w:name="_STATUTE_P__e89d9cbf_2c87_41fa_bdfc_9e50"/>
      <w:bookmarkStart w:id="35" w:name="_REV__5ede47f8_07f7_44b5_8b9a_fd6ab40f60"/>
      <w:bookmarkEnd w:id="30"/>
      <w:bookmarkEnd w:id="31"/>
      <w:bookmarkEnd w:id="32"/>
      <w:r>
        <w:rPr>
          <w:rFonts w:ascii="Arial" w:eastAsia="Arial" w:hAnsi="Arial" w:cs="Arial"/>
          <w:u w:val="single"/>
        </w:rPr>
        <w:t>E</w:t>
      </w:r>
      <w:bookmarkEnd w:id="33"/>
      <w:r>
        <w:rPr>
          <w:rFonts w:ascii="Arial" w:eastAsia="Arial" w:hAnsi="Arial" w:cs="Arial"/>
          <w:u w:val="single"/>
        </w:rPr>
        <w:t xml:space="preserve">. </w:t>
      </w:r>
      <w:bookmarkStart w:id="36" w:name="_STATUTE_CONTENT__4226e251_d3f5_4841_899"/>
      <w:r>
        <w:rPr>
          <w:rFonts w:ascii="Arial" w:eastAsia="Arial" w:hAnsi="Arial" w:cs="Arial"/>
          <w:u w:val="single"/>
        </w:rPr>
        <w:t>Separation gins and sifters used for removing twigs and seeds from, or in otherwise cleaning or refining, harvested cannabis;</w:t>
      </w:r>
    </w:p>
    <w:p w:rsidR="00C54F74" w:rsidP="00C54F74">
      <w:pPr>
        <w:ind w:left="720"/>
        <w:rPr>
          <w:rFonts w:ascii="Arial" w:eastAsia="Arial" w:hAnsi="Arial" w:cs="Arial"/>
        </w:rPr>
      </w:pPr>
      <w:bookmarkStart w:id="37" w:name="_STATUTE_NUMBER__163e1079_594f_4076_9964"/>
      <w:bookmarkStart w:id="38" w:name="_STATUTE_P__bdba957e_4994_4d6e_a687_519b"/>
      <w:bookmarkStart w:id="39" w:name="_REV__0fc7b235_ba5d_4c48_b2b8_cc2378eed3"/>
      <w:bookmarkEnd w:id="34"/>
      <w:bookmarkEnd w:id="35"/>
      <w:bookmarkEnd w:id="36"/>
      <w:r>
        <w:rPr>
          <w:rFonts w:ascii="Arial" w:eastAsia="Arial" w:hAnsi="Arial" w:cs="Arial"/>
          <w:u w:val="single"/>
        </w:rPr>
        <w:t>F</w:t>
      </w:r>
      <w:bookmarkEnd w:id="37"/>
      <w:r>
        <w:rPr>
          <w:rFonts w:ascii="Arial" w:eastAsia="Arial" w:hAnsi="Arial" w:cs="Arial"/>
          <w:u w:val="single"/>
        </w:rPr>
        <w:t xml:space="preserve">. </w:t>
      </w:r>
      <w:bookmarkStart w:id="40" w:name="_STATUTE_CONTENT__d22078e8_1e13_49e0_99b"/>
      <w:r>
        <w:rPr>
          <w:rFonts w:ascii="Arial" w:eastAsia="Arial" w:hAnsi="Arial" w:cs="Arial"/>
          <w:u w:val="single"/>
        </w:rPr>
        <w:t>Envelopes and other containers used for packaging small quantities of harvested cannabis for medical use;</w:t>
      </w:r>
    </w:p>
    <w:p w:rsidR="00C54F74" w:rsidP="00C54F74">
      <w:pPr>
        <w:ind w:left="720"/>
        <w:rPr>
          <w:rFonts w:ascii="Arial" w:eastAsia="Arial" w:hAnsi="Arial" w:cs="Arial"/>
        </w:rPr>
      </w:pPr>
      <w:bookmarkStart w:id="41" w:name="_STATUTE_NUMBER__da39d4da_b8eb_4c14_9b6c"/>
      <w:bookmarkStart w:id="42" w:name="_STATUTE_P__856bdd01_0d82_495f_90c0_97e4"/>
      <w:bookmarkStart w:id="43" w:name="_REV__f9b7a259_0862_4e46_823d_3c14a12a65"/>
      <w:bookmarkEnd w:id="38"/>
      <w:bookmarkEnd w:id="39"/>
      <w:bookmarkEnd w:id="40"/>
      <w:r>
        <w:rPr>
          <w:rFonts w:ascii="Arial" w:eastAsia="Arial" w:hAnsi="Arial" w:cs="Arial"/>
          <w:u w:val="single"/>
        </w:rPr>
        <w:t>G</w:t>
      </w:r>
      <w:bookmarkEnd w:id="41"/>
      <w:r>
        <w:rPr>
          <w:rFonts w:ascii="Arial" w:eastAsia="Arial" w:hAnsi="Arial" w:cs="Arial"/>
          <w:u w:val="single"/>
        </w:rPr>
        <w:t xml:space="preserve">. </w:t>
      </w:r>
      <w:bookmarkStart w:id="44" w:name="_STATUTE_CONTENT__4d77fdff_4354_474e_a9e"/>
      <w:r>
        <w:rPr>
          <w:rFonts w:ascii="Arial" w:eastAsia="Arial" w:hAnsi="Arial" w:cs="Arial"/>
          <w:u w:val="single"/>
        </w:rPr>
        <w:t>Containers and other objects used for storing harvested cannabis;</w:t>
      </w:r>
    </w:p>
    <w:p w:rsidR="00C54F74" w:rsidP="00C54F74">
      <w:pPr>
        <w:ind w:left="720"/>
        <w:rPr>
          <w:rFonts w:ascii="Arial" w:eastAsia="Arial" w:hAnsi="Arial" w:cs="Arial"/>
        </w:rPr>
      </w:pPr>
      <w:bookmarkStart w:id="45" w:name="_STATUTE_NUMBER__9cb121e1_b0bf_4e0c_8a86"/>
      <w:bookmarkStart w:id="46" w:name="_STATUTE_P__3e50fc82_7b22_4adc_9e75_5aea"/>
      <w:bookmarkStart w:id="47" w:name="_REV__15e787fc_63c6_4423_a989_5e15ee070b"/>
      <w:bookmarkEnd w:id="42"/>
      <w:bookmarkEnd w:id="43"/>
      <w:bookmarkEnd w:id="44"/>
      <w:r>
        <w:rPr>
          <w:rFonts w:ascii="Arial" w:eastAsia="Arial" w:hAnsi="Arial" w:cs="Arial"/>
          <w:u w:val="single"/>
        </w:rPr>
        <w:t>H</w:t>
      </w:r>
      <w:bookmarkEnd w:id="45"/>
      <w:r>
        <w:rPr>
          <w:rFonts w:ascii="Arial" w:eastAsia="Arial" w:hAnsi="Arial" w:cs="Arial"/>
          <w:u w:val="single"/>
        </w:rPr>
        <w:t xml:space="preserve">. </w:t>
      </w:r>
      <w:bookmarkStart w:id="48" w:name="_STATUTE_CONTENT__709a44db_f3ce_427d_b02"/>
      <w:r>
        <w:rPr>
          <w:rFonts w:ascii="Arial" w:eastAsia="Arial" w:hAnsi="Arial" w:cs="Arial"/>
          <w:u w:val="single"/>
        </w:rPr>
        <w:t>Rolling papers, cigarette papers or wraps used for rolling harvested cannabis for smoking;</w:t>
      </w:r>
    </w:p>
    <w:p w:rsidR="00C54F74" w:rsidP="00C54F74">
      <w:pPr>
        <w:ind w:left="720"/>
        <w:rPr>
          <w:rFonts w:ascii="Arial" w:eastAsia="Arial" w:hAnsi="Arial" w:cs="Arial"/>
        </w:rPr>
      </w:pPr>
      <w:bookmarkStart w:id="49" w:name="_STATUTE_NUMBER__d734b746_497d_4603_8bd9"/>
      <w:bookmarkStart w:id="50" w:name="_STATUTE_P__9982921f_66cc_4c62_bbd6_3b1d"/>
      <w:bookmarkStart w:id="51" w:name="_REV__75c8d24f_ea35_4482_8e08_af0a477055"/>
      <w:bookmarkEnd w:id="46"/>
      <w:bookmarkEnd w:id="47"/>
      <w:bookmarkEnd w:id="48"/>
      <w:r>
        <w:rPr>
          <w:rFonts w:ascii="Arial" w:eastAsia="Arial" w:hAnsi="Arial" w:cs="Arial"/>
          <w:u w:val="single"/>
        </w:rPr>
        <w:t>I</w:t>
      </w:r>
      <w:bookmarkEnd w:id="49"/>
      <w:r>
        <w:rPr>
          <w:rFonts w:ascii="Arial" w:eastAsia="Arial" w:hAnsi="Arial" w:cs="Arial"/>
          <w:u w:val="single"/>
        </w:rPr>
        <w:t xml:space="preserve">. </w:t>
      </w:r>
      <w:bookmarkStart w:id="52" w:name="_STATUTE_CONTENT__dabd2f3e_7f2e_4999_b67"/>
      <w:r>
        <w:rPr>
          <w:rFonts w:ascii="Arial" w:eastAsia="Arial" w:hAnsi="Arial" w:cs="Arial"/>
          <w:u w:val="single"/>
        </w:rPr>
        <w:t xml:space="preserve">Metal, wooden, acrylic, glass, stone, plastic or ceramic pipes, with or without screens, chillums or punctured metal bowls used for smoking harvested cannabis; </w:t>
      </w:r>
      <w:r>
        <w:rPr>
          <w:rFonts w:ascii="Arial" w:eastAsia="Arial" w:hAnsi="Arial" w:cs="Arial"/>
          <w:u w:val="single"/>
        </w:rPr>
        <w:t>and</w:t>
      </w:r>
    </w:p>
    <w:p w:rsidR="00C54F74" w:rsidP="00C54F74">
      <w:pPr>
        <w:ind w:left="720"/>
        <w:rPr>
          <w:rFonts w:ascii="Arial" w:eastAsia="Arial" w:hAnsi="Arial" w:cs="Arial"/>
        </w:rPr>
      </w:pPr>
      <w:bookmarkStart w:id="53" w:name="_STATUTE_NUMBER__cbaec23d_9632_4bd2_b948"/>
      <w:bookmarkStart w:id="54" w:name="_STATUTE_P__e03bfdc4_ff1b_4bf1_a8c6_d3e4"/>
      <w:bookmarkStart w:id="55" w:name="_REV__c1c68185_bf5a_4eb4_86da_e4582145eb"/>
      <w:bookmarkEnd w:id="50"/>
      <w:bookmarkEnd w:id="51"/>
      <w:bookmarkEnd w:id="52"/>
      <w:r>
        <w:rPr>
          <w:rFonts w:ascii="Arial" w:eastAsia="Arial" w:hAnsi="Arial" w:cs="Arial"/>
          <w:u w:val="single"/>
        </w:rPr>
        <w:t>J</w:t>
      </w:r>
      <w:bookmarkEnd w:id="53"/>
      <w:r>
        <w:rPr>
          <w:rFonts w:ascii="Arial" w:eastAsia="Arial" w:hAnsi="Arial" w:cs="Arial"/>
          <w:u w:val="single"/>
        </w:rPr>
        <w:t xml:space="preserve">. </w:t>
      </w:r>
      <w:bookmarkStart w:id="56" w:name="_STATUTE_CONTENT__9bda3afb_1853_4342_944"/>
      <w:r>
        <w:rPr>
          <w:rFonts w:ascii="Arial" w:eastAsia="Arial" w:hAnsi="Arial" w:cs="Arial"/>
          <w:u w:val="single"/>
        </w:rPr>
        <w:t>Electronic smoking devices used for simulating the smoking of harvested cannabis or cannabis products through the inhalation of vapor or aerosol from the device.</w:t>
      </w:r>
    </w:p>
    <w:p w:rsidR="00C54F74" w:rsidP="00C54F74">
      <w:pPr>
        <w:ind w:left="360" w:firstLine="360"/>
        <w:rPr>
          <w:rFonts w:ascii="Arial" w:eastAsia="Arial" w:hAnsi="Arial" w:cs="Arial"/>
        </w:rPr>
      </w:pPr>
      <w:bookmarkStart w:id="57" w:name="_BILL_SECTION_HEADER__720a5a96_ef46_43ba"/>
      <w:bookmarkStart w:id="58" w:name="_BILL_SECTION__2830b9ea_ab33_44e7_a485_c"/>
      <w:bookmarkEnd w:id="6"/>
      <w:bookmarkEnd w:id="12"/>
      <w:bookmarkEnd w:id="13"/>
      <w:bookmarkEnd w:id="14"/>
      <w:bookmarkEnd w:id="54"/>
      <w:bookmarkEnd w:id="55"/>
      <w:bookmarkEnd w:id="56"/>
      <w:r>
        <w:rPr>
          <w:rFonts w:ascii="Arial" w:eastAsia="Arial" w:hAnsi="Arial" w:cs="Arial"/>
          <w:b/>
          <w:sz w:val="24"/>
        </w:rPr>
        <w:t xml:space="preserve">Sec. </w:t>
      </w:r>
      <w:bookmarkStart w:id="59" w:name="_BILL_SECTION_NUMBER__5497f553_dea7_417c"/>
      <w:r>
        <w:rPr>
          <w:rFonts w:ascii="Arial" w:eastAsia="Arial" w:hAnsi="Arial" w:cs="Arial"/>
          <w:b/>
          <w:sz w:val="24"/>
        </w:rPr>
        <w:t>2</w:t>
      </w:r>
      <w:bookmarkEnd w:id="59"/>
      <w:r>
        <w:rPr>
          <w:rFonts w:ascii="Arial" w:eastAsia="Arial" w:hAnsi="Arial" w:cs="Arial"/>
          <w:b/>
          <w:sz w:val="24"/>
        </w:rPr>
        <w:t>.  22 MRSA §2423-A, sub-§2, ¶P,</w:t>
      </w:r>
      <w:r>
        <w:rPr>
          <w:rFonts w:ascii="Arial" w:eastAsia="Arial" w:hAnsi="Arial" w:cs="Arial"/>
        </w:rPr>
        <w:t xml:space="preserve"> as amended by PL 2021, c. 662, §12 and c. 669, §5, is further amended to read:</w:t>
      </w:r>
    </w:p>
    <w:p w:rsidR="00C54F74" w:rsidP="00C54F74">
      <w:pPr>
        <w:ind w:left="720"/>
        <w:rPr>
          <w:rFonts w:ascii="Arial" w:eastAsia="Arial" w:hAnsi="Arial" w:cs="Arial"/>
        </w:rPr>
      </w:pPr>
      <w:bookmarkStart w:id="60" w:name="_STATUTE_NUMBER__65b220d0_e33d_4635_8563"/>
      <w:bookmarkStart w:id="61" w:name="_STATUTE_P__a095bde1_2c64_4f53_a692_91d8"/>
      <w:bookmarkEnd w:id="57"/>
      <w:r>
        <w:rPr>
          <w:rFonts w:ascii="Arial" w:eastAsia="Arial" w:hAnsi="Arial" w:cs="Arial"/>
        </w:rPr>
        <w:t>P</w:t>
      </w:r>
      <w:bookmarkEnd w:id="60"/>
      <w:r>
        <w:rPr>
          <w:rFonts w:ascii="Arial" w:eastAsia="Arial" w:hAnsi="Arial" w:cs="Arial"/>
        </w:rPr>
        <w:t xml:space="preserve">.  </w:t>
      </w:r>
      <w:bookmarkStart w:id="62" w:name="_STATUTE_CONTENT__60560b8a_8510_4701_860"/>
      <w:r>
        <w:rPr>
          <w:rFonts w:ascii="Arial" w:eastAsia="Arial" w:hAnsi="Arial" w:cs="Arial"/>
        </w:rPr>
        <w:t xml:space="preserve">Operate one caregiver retail store to sell harvested cannabis to qualifying patients for the patients' medical use in accordance with this chapter; </w:t>
      </w:r>
      <w:bookmarkStart w:id="63" w:name="_REV__7fd06ce4_638c_44bb_84ce_0b3fd7f9b1"/>
      <w:bookmarkStart w:id="64" w:name="_PROCESSED_CHANGE__8f9b7cd3_c6c2_4248_b6"/>
      <w:bookmarkStart w:id="65" w:name="_PROCESSED_CHANGE__534b1edf_02d2_4dd8_a8"/>
      <w:r>
        <w:rPr>
          <w:rFonts w:ascii="Arial" w:eastAsia="Arial" w:hAnsi="Arial" w:cs="Arial"/>
          <w:strike/>
        </w:rPr>
        <w:t>and</w:t>
      </w:r>
      <w:bookmarkEnd w:id="62"/>
      <w:bookmarkEnd w:id="63"/>
      <w:bookmarkEnd w:id="64"/>
      <w:bookmarkEnd w:id="65"/>
    </w:p>
    <w:p w:rsidR="00C54F74" w:rsidP="00C54F74">
      <w:pPr>
        <w:ind w:left="360" w:firstLine="360"/>
        <w:rPr>
          <w:rFonts w:ascii="Arial" w:eastAsia="Arial" w:hAnsi="Arial" w:cs="Arial"/>
        </w:rPr>
      </w:pPr>
      <w:bookmarkStart w:id="66" w:name="_BILL_SECTION_HEADER__cea5862a_47f7_402e"/>
      <w:bookmarkStart w:id="67" w:name="_BILL_SECTION__f6b21a36_c189_44a1_bb21_d"/>
      <w:bookmarkEnd w:id="58"/>
      <w:bookmarkEnd w:id="61"/>
      <w:r>
        <w:rPr>
          <w:rFonts w:ascii="Arial" w:eastAsia="Arial" w:hAnsi="Arial" w:cs="Arial"/>
          <w:b/>
          <w:sz w:val="24"/>
        </w:rPr>
        <w:t xml:space="preserve">Sec. </w:t>
      </w:r>
      <w:bookmarkStart w:id="68" w:name="_BILL_SECTION_NUMBER__76eda958_8530_466e"/>
      <w:r>
        <w:rPr>
          <w:rFonts w:ascii="Arial" w:eastAsia="Arial" w:hAnsi="Arial" w:cs="Arial"/>
          <w:b/>
          <w:sz w:val="24"/>
        </w:rPr>
        <w:t>3</w:t>
      </w:r>
      <w:bookmarkEnd w:id="68"/>
      <w:r>
        <w:rPr>
          <w:rFonts w:ascii="Arial" w:eastAsia="Arial" w:hAnsi="Arial" w:cs="Arial"/>
          <w:b/>
          <w:sz w:val="24"/>
        </w:rPr>
        <w:t>.  22 MRSA §2423-A, sub-§2, ¶Q,</w:t>
      </w:r>
      <w:r>
        <w:rPr>
          <w:rFonts w:ascii="Arial" w:eastAsia="Arial" w:hAnsi="Arial" w:cs="Arial"/>
        </w:rPr>
        <w:t xml:space="preserve"> as amended by PL 2021, c. 662, §13, is further amended to read:</w:t>
      </w:r>
    </w:p>
    <w:p w:rsidR="00C54F74" w:rsidP="00C54F74">
      <w:pPr>
        <w:ind w:left="720"/>
        <w:rPr>
          <w:rFonts w:ascii="Arial" w:eastAsia="Arial" w:hAnsi="Arial" w:cs="Arial"/>
        </w:rPr>
      </w:pPr>
      <w:bookmarkStart w:id="69" w:name="_STATUTE_NUMBER__1305a054_6dd7_4917_a3e7"/>
      <w:bookmarkStart w:id="70" w:name="_STATUTE_P__0f2cdb8f_16b6_4175_afb2_c9b6"/>
      <w:bookmarkEnd w:id="66"/>
      <w:r>
        <w:rPr>
          <w:rFonts w:ascii="Arial" w:eastAsia="Arial" w:hAnsi="Arial" w:cs="Arial"/>
        </w:rPr>
        <w:t>Q</w:t>
      </w:r>
      <w:bookmarkEnd w:id="69"/>
      <w:r>
        <w:rPr>
          <w:rFonts w:ascii="Arial" w:eastAsia="Arial" w:hAnsi="Arial" w:cs="Arial"/>
        </w:rPr>
        <w:t xml:space="preserve">.  </w:t>
      </w:r>
      <w:bookmarkStart w:id="71" w:name="_STATUTE_CONTENT__e3fd685c_6e89_46f7_862"/>
      <w:r>
        <w:rPr>
          <w:rFonts w:ascii="Arial" w:eastAsia="Arial" w:hAnsi="Arial" w:cs="Arial"/>
        </w:rPr>
        <w:t>Be organized as any type of legal business entity recognized under the laws of the State</w:t>
      </w:r>
      <w:bookmarkStart w:id="72" w:name="_REV__4befc58b_d3c7_4bc5_b7d8_d1fdb63c66"/>
      <w:bookmarkStart w:id="73" w:name="_PROCESSED_CHANGE__5ad1863c_60e3_4ef9_bb"/>
      <w:bookmarkStart w:id="74" w:name="_PROCESSED_CHANGE__c6cf361b_d705_422b_b5"/>
      <w:r>
        <w:rPr>
          <w:rFonts w:ascii="Arial" w:eastAsia="Arial" w:hAnsi="Arial" w:cs="Arial"/>
          <w:strike/>
        </w:rPr>
        <w:t>.</w:t>
      </w:r>
      <w:bookmarkStart w:id="75" w:name="_REV__c31103a1_79cc_4c09_bd31_68c7498da4"/>
      <w:bookmarkStart w:id="76" w:name="_PROCESSED_CHANGE__67a9cde9_a1c0_4385_b8"/>
      <w:bookmarkStart w:id="77" w:name="_PROCESSED_CHANGE__93be2bcd_2108_4720_a4"/>
      <w:bookmarkEnd w:id="72"/>
      <w:bookmarkEnd w:id="73"/>
      <w:bookmarkEnd w:id="74"/>
      <w:r>
        <w:rPr>
          <w:rFonts w:ascii="Arial" w:eastAsia="Arial" w:hAnsi="Arial" w:cs="Arial"/>
          <w:u w:val="single"/>
        </w:rPr>
        <w:t>; and</w:t>
      </w:r>
      <w:bookmarkEnd w:id="71"/>
      <w:bookmarkEnd w:id="75"/>
      <w:bookmarkEnd w:id="76"/>
      <w:bookmarkEnd w:id="77"/>
    </w:p>
    <w:p w:rsidR="00C54F74" w:rsidP="00C54F74">
      <w:pPr>
        <w:ind w:left="360" w:firstLine="360"/>
        <w:rPr>
          <w:rFonts w:ascii="Arial" w:eastAsia="Arial" w:hAnsi="Arial" w:cs="Arial"/>
        </w:rPr>
      </w:pPr>
      <w:bookmarkStart w:id="78" w:name="_BILL_SECTION_HEADER__025d740d_110c_4411"/>
      <w:bookmarkStart w:id="79" w:name="_BILL_SECTION__8d4fcdb7_0f1d_4914_9d23_3"/>
      <w:bookmarkEnd w:id="67"/>
      <w:bookmarkEnd w:id="70"/>
      <w:r>
        <w:rPr>
          <w:rFonts w:ascii="Arial" w:eastAsia="Arial" w:hAnsi="Arial" w:cs="Arial"/>
          <w:b/>
          <w:sz w:val="24"/>
        </w:rPr>
        <w:t xml:space="preserve">Sec. </w:t>
      </w:r>
      <w:bookmarkStart w:id="80" w:name="_BILL_SECTION_NUMBER__f189e60c_8ba8_4342"/>
      <w:r>
        <w:rPr>
          <w:rFonts w:ascii="Arial" w:eastAsia="Arial" w:hAnsi="Arial" w:cs="Arial"/>
          <w:b/>
          <w:sz w:val="24"/>
        </w:rPr>
        <w:t>4</w:t>
      </w:r>
      <w:bookmarkEnd w:id="80"/>
      <w:r>
        <w:rPr>
          <w:rFonts w:ascii="Arial" w:eastAsia="Arial" w:hAnsi="Arial" w:cs="Arial"/>
          <w:b/>
          <w:sz w:val="24"/>
        </w:rPr>
        <w:t>.  22 MRSA §2423-A, sub-§2, ¶S</w:t>
      </w:r>
      <w:r>
        <w:rPr>
          <w:rFonts w:ascii="Arial" w:eastAsia="Arial" w:hAnsi="Arial" w:cs="Arial"/>
        </w:rPr>
        <w:t xml:space="preserve"> is enacted to read:</w:t>
      </w:r>
    </w:p>
    <w:p w:rsidR="00C54F74" w:rsidP="00C54F74">
      <w:pPr>
        <w:ind w:left="720"/>
        <w:rPr>
          <w:rFonts w:ascii="Arial" w:eastAsia="Arial" w:hAnsi="Arial" w:cs="Arial"/>
        </w:rPr>
      </w:pPr>
      <w:bookmarkStart w:id="81" w:name="_STATUTE_NUMBER__69f76247_3d83_4b4d_bdaf"/>
      <w:bookmarkStart w:id="82" w:name="_STATUTE_P__c13f1218_7a55_4ba9_b69c_83e9"/>
      <w:bookmarkStart w:id="83" w:name="_REV__d737dffd_916a_4e7b_83d3_3cac9853b2"/>
      <w:bookmarkStart w:id="84" w:name="_PROCESSED_CHANGE__8bbbed8c_add8_4ae8_ab"/>
      <w:bookmarkStart w:id="85" w:name="_PROCESSED_CHANGE__609e2622_539c_4a41_a3"/>
      <w:bookmarkEnd w:id="78"/>
      <w:r>
        <w:rPr>
          <w:rFonts w:ascii="Arial" w:eastAsia="Arial" w:hAnsi="Arial" w:cs="Arial"/>
          <w:u w:val="single"/>
        </w:rPr>
        <w:t>S</w:t>
      </w:r>
      <w:bookmarkEnd w:id="81"/>
      <w:r>
        <w:rPr>
          <w:rFonts w:ascii="Arial" w:eastAsia="Arial" w:hAnsi="Arial" w:cs="Arial"/>
          <w:u w:val="single"/>
        </w:rPr>
        <w:t xml:space="preserve">.  </w:t>
      </w:r>
      <w:bookmarkStart w:id="86" w:name="_STATUTE_CONTENT__472a33bd_f64b_4354_a58"/>
      <w:r>
        <w:rPr>
          <w:rFonts w:ascii="Arial" w:eastAsia="Arial" w:hAnsi="Arial" w:cs="Arial"/>
          <w:u w:val="single"/>
        </w:rPr>
        <w:t>Notwithstanding chapter 262-A, sell, offer to sell or furnish cannabis paraphernalia to a qualifying patient, caregiver or registered dispensary for a qualifying patient's medical use of cannabis.</w:t>
      </w:r>
    </w:p>
    <w:p w:rsidR="00C54F74" w:rsidP="00C54F74">
      <w:pPr>
        <w:ind w:left="360" w:firstLine="360"/>
        <w:rPr>
          <w:rFonts w:ascii="Arial" w:eastAsia="Arial" w:hAnsi="Arial" w:cs="Arial"/>
        </w:rPr>
      </w:pPr>
      <w:bookmarkStart w:id="87" w:name="_BILL_SECTION_HEADER__514d98f7_2dd8_4b7b"/>
      <w:bookmarkStart w:id="88" w:name="_BILL_SECTION__7acb98d3_ed53_4e63_940f_d"/>
      <w:bookmarkEnd w:id="79"/>
      <w:bookmarkEnd w:id="82"/>
      <w:bookmarkEnd w:id="83"/>
      <w:bookmarkEnd w:id="84"/>
      <w:bookmarkEnd w:id="85"/>
      <w:bookmarkEnd w:id="86"/>
      <w:r>
        <w:rPr>
          <w:rFonts w:ascii="Arial" w:eastAsia="Arial" w:hAnsi="Arial" w:cs="Arial"/>
          <w:b/>
          <w:sz w:val="24"/>
        </w:rPr>
        <w:t xml:space="preserve">Sec. </w:t>
      </w:r>
      <w:bookmarkStart w:id="89" w:name="_BILL_SECTION_NUMBER__ee5bc4ee_71d6_4a8b"/>
      <w:r>
        <w:rPr>
          <w:rFonts w:ascii="Arial" w:eastAsia="Arial" w:hAnsi="Arial" w:cs="Arial"/>
          <w:b/>
          <w:sz w:val="24"/>
        </w:rPr>
        <w:t>5</w:t>
      </w:r>
      <w:bookmarkEnd w:id="89"/>
      <w:r>
        <w:rPr>
          <w:rFonts w:ascii="Arial" w:eastAsia="Arial" w:hAnsi="Arial" w:cs="Arial"/>
          <w:b/>
          <w:sz w:val="24"/>
        </w:rPr>
        <w:t>.  22 MRSA §2423-C,</w:t>
      </w:r>
      <w:r>
        <w:rPr>
          <w:rFonts w:ascii="Arial" w:eastAsia="Arial" w:hAnsi="Arial" w:cs="Arial"/>
        </w:rPr>
        <w:t xml:space="preserve"> as amended by PL 2017, c. 452, §6 and PL 2021, c. 669, §5, is further amended to read:</w:t>
      </w:r>
    </w:p>
    <w:p w:rsidR="00C54F74" w:rsidP="00C54F74">
      <w:pPr>
        <w:ind w:left="1080" w:hanging="720"/>
        <w:rPr>
          <w:rFonts w:ascii="Arial" w:eastAsia="Arial" w:hAnsi="Arial" w:cs="Arial"/>
        </w:rPr>
      </w:pPr>
      <w:bookmarkStart w:id="90" w:name="_STATUTE_S__c7b7cf2a_e3c9_4095_a746_685f"/>
      <w:bookmarkEnd w:id="87"/>
      <w:r>
        <w:rPr>
          <w:rFonts w:ascii="Arial" w:eastAsia="Arial" w:hAnsi="Arial" w:cs="Arial"/>
          <w:b/>
        </w:rPr>
        <w:t>§</w:t>
      </w:r>
      <w:bookmarkStart w:id="91" w:name="_STATUTE_NUMBER__d696989f_40ff_44ba_b960"/>
      <w:r>
        <w:rPr>
          <w:rFonts w:ascii="Arial" w:eastAsia="Arial" w:hAnsi="Arial" w:cs="Arial"/>
          <w:b/>
        </w:rPr>
        <w:t>2423-C</w:t>
      </w:r>
      <w:bookmarkEnd w:id="91"/>
      <w:r>
        <w:rPr>
          <w:rFonts w:ascii="Arial" w:eastAsia="Arial" w:hAnsi="Arial" w:cs="Arial"/>
          <w:b/>
        </w:rPr>
        <w:t xml:space="preserve">.  </w:t>
      </w:r>
      <w:bookmarkStart w:id="92" w:name="_STATUTE_HEADNOTE__b3cbae05_9b74_4608_ba"/>
      <w:r>
        <w:rPr>
          <w:rFonts w:ascii="Arial" w:eastAsia="Arial" w:hAnsi="Arial" w:cs="Arial"/>
          <w:b/>
        </w:rPr>
        <w:t>Authorized conduct</w:t>
      </w:r>
      <w:bookmarkEnd w:id="92"/>
    </w:p>
    <w:p w:rsidR="00C54F74" w:rsidP="00C54F74">
      <w:pPr>
        <w:ind w:left="360" w:firstLine="360"/>
        <w:rPr>
          <w:rFonts w:ascii="Arial" w:eastAsia="Arial" w:hAnsi="Arial" w:cs="Arial"/>
        </w:rPr>
      </w:pPr>
      <w:bookmarkStart w:id="93" w:name="_REV__1382b982_3367_4e45_b47e_d02301e7ad"/>
      <w:bookmarkStart w:id="94" w:name="_PROCESSED_CHANGE__46cfe422_053a_4c69_b8"/>
      <w:bookmarkStart w:id="95" w:name="_PROCESSED_CHANGE__5f17d626_4712_4ff4_91"/>
      <w:bookmarkStart w:id="96" w:name="_STATUTE_CONTENT__29554c22_6fef_44d9_aef"/>
      <w:bookmarkStart w:id="97" w:name="_STATUTE_P__2f1844ef_c65b_4987_8cae_0d1f"/>
      <w:r>
        <w:rPr>
          <w:rFonts w:ascii="Arial" w:eastAsia="Arial" w:hAnsi="Arial" w:cs="Arial"/>
          <w:strike/>
        </w:rPr>
        <w:t>A</w:t>
      </w:r>
      <w:r>
        <w:rPr>
          <w:rFonts w:ascii="Arial" w:eastAsia="Arial" w:hAnsi="Arial" w:cs="Arial"/>
        </w:rPr>
        <w:t xml:space="preserve"> </w:t>
      </w:r>
      <w:bookmarkStart w:id="98" w:name="_REV__9806d813_c02f_4d02_8f14_5098af9eb0"/>
      <w:bookmarkStart w:id="99" w:name="_PROCESSED_CHANGE__801f504a_f51d_4848_9a"/>
      <w:bookmarkStart w:id="100" w:name="_PROCESSED_CHANGE__1a0fae1b_d10c_43ed_a7"/>
      <w:bookmarkEnd w:id="93"/>
      <w:bookmarkEnd w:id="94"/>
      <w:bookmarkEnd w:id="95"/>
      <w:r>
        <w:rPr>
          <w:rFonts w:ascii="Arial" w:eastAsia="Arial" w:hAnsi="Arial" w:cs="Arial"/>
          <w:u w:val="single"/>
        </w:rPr>
        <w:t>Notwithstanding chapter 262-A</w:t>
      </w:r>
      <w:r>
        <w:rPr>
          <w:rFonts w:ascii="Arial" w:eastAsia="Arial" w:hAnsi="Arial" w:cs="Arial"/>
          <w:u w:val="single"/>
        </w:rPr>
        <w:t>,</w:t>
      </w:r>
      <w:r>
        <w:rPr>
          <w:rFonts w:ascii="Arial" w:eastAsia="Arial" w:hAnsi="Arial" w:cs="Arial"/>
          <w:u w:val="single"/>
        </w:rPr>
        <w:t xml:space="preserve"> a</w:t>
      </w:r>
      <w:r>
        <w:rPr>
          <w:rFonts w:ascii="Arial" w:eastAsia="Arial" w:hAnsi="Arial" w:cs="Arial"/>
        </w:rPr>
        <w:t xml:space="preserve"> </w:t>
      </w:r>
      <w:bookmarkEnd w:id="98"/>
      <w:bookmarkEnd w:id="99"/>
      <w:bookmarkEnd w:id="100"/>
      <w:r>
        <w:rPr>
          <w:rFonts w:ascii="Arial" w:eastAsia="Arial" w:hAnsi="Arial" w:cs="Arial"/>
        </w:rPr>
        <w:t xml:space="preserve">person may provide </w:t>
      </w:r>
      <w:bookmarkStart w:id="101" w:name="_REV__02560079_5f06_40bd_9af5_9a4b29e07f"/>
      <w:bookmarkStart w:id="102" w:name="_PROCESSED_CHANGE__657ac12c_2868_4836_87"/>
      <w:bookmarkStart w:id="103" w:name="_PROCESSED_CHANGE__6ec38179_3af1_4f88_b9"/>
      <w:r>
        <w:rPr>
          <w:rFonts w:ascii="Arial" w:eastAsia="Arial" w:hAnsi="Arial" w:cs="Arial"/>
          <w:strike/>
        </w:rPr>
        <w:t>a qualifying patient or</w:t>
      </w:r>
      <w:r>
        <w:rPr>
          <w:rFonts w:ascii="Arial" w:eastAsia="Arial" w:hAnsi="Arial" w:cs="Arial"/>
        </w:rPr>
        <w:t xml:space="preserve"> </w:t>
      </w:r>
      <w:bookmarkEnd w:id="101"/>
      <w:bookmarkEnd w:id="102"/>
      <w:bookmarkEnd w:id="103"/>
      <w:r>
        <w:rPr>
          <w:rFonts w:ascii="Arial" w:eastAsia="Arial" w:hAnsi="Arial" w:cs="Arial"/>
        </w:rPr>
        <w:t>a caregiver</w:t>
      </w:r>
      <w:bookmarkStart w:id="104" w:name="_REV__7bb9ccf7_23f2_4d34_b318_71120b95f1"/>
      <w:bookmarkStart w:id="105" w:name="_PROCESSED_CHANGE__06cef659_9648_4427_bb"/>
      <w:bookmarkStart w:id="106" w:name="_PROCESSED_CHANGE__a984f1cb_b4ea_4aa2_8e"/>
      <w:r>
        <w:rPr>
          <w:rFonts w:ascii="Arial" w:eastAsia="Arial" w:hAnsi="Arial" w:cs="Arial"/>
        </w:rPr>
        <w:t xml:space="preserve"> </w:t>
      </w:r>
      <w:r>
        <w:rPr>
          <w:rFonts w:ascii="Arial" w:eastAsia="Arial" w:hAnsi="Arial" w:cs="Arial"/>
          <w:u w:val="single"/>
        </w:rPr>
        <w:t>or a registered dispensary</w:t>
      </w:r>
      <w:bookmarkEnd w:id="104"/>
      <w:bookmarkEnd w:id="105"/>
      <w:bookmarkEnd w:id="106"/>
      <w:r>
        <w:rPr>
          <w:rFonts w:ascii="Arial" w:eastAsia="Arial" w:hAnsi="Arial" w:cs="Arial"/>
        </w:rPr>
        <w:t xml:space="preserve"> with cannabis paraphernalia for purposes of </w:t>
      </w:r>
      <w:bookmarkStart w:id="107" w:name="_REV__ba2c90a2_62ad_426e_bbb5_0d64740993"/>
      <w:bookmarkStart w:id="108" w:name="_PROCESSED_CHANGE__727fa706_f67b_45a5_b7"/>
      <w:bookmarkStart w:id="109" w:name="_PROCESSED_CHANGE__6aabe457_1287_4deb_bd"/>
      <w:r>
        <w:rPr>
          <w:rFonts w:ascii="Arial" w:eastAsia="Arial" w:hAnsi="Arial" w:cs="Arial"/>
          <w:strike/>
        </w:rPr>
        <w:t>the</w:t>
      </w:r>
      <w:r>
        <w:rPr>
          <w:rFonts w:ascii="Arial" w:eastAsia="Arial" w:hAnsi="Arial" w:cs="Arial"/>
        </w:rPr>
        <w:t xml:space="preserve"> </w:t>
      </w:r>
      <w:bookmarkStart w:id="110" w:name="_REV__b7dfd7d3_c630_4f48_bbc0_2ef253adeb"/>
      <w:bookmarkStart w:id="111" w:name="_PROCESSED_CHANGE__3439d18c_2aa3_4a95_b4"/>
      <w:bookmarkStart w:id="112" w:name="_PROCESSED_CHANGE__9d88343f_9ded_4193_be"/>
      <w:bookmarkEnd w:id="107"/>
      <w:bookmarkEnd w:id="108"/>
      <w:bookmarkEnd w:id="109"/>
      <w:r>
        <w:rPr>
          <w:rFonts w:ascii="Arial" w:eastAsia="Arial" w:hAnsi="Arial" w:cs="Arial"/>
          <w:u w:val="single"/>
        </w:rPr>
        <w:t>a</w:t>
      </w:r>
      <w:r>
        <w:rPr>
          <w:rFonts w:ascii="Arial" w:eastAsia="Arial" w:hAnsi="Arial" w:cs="Arial"/>
        </w:rPr>
        <w:t xml:space="preserve"> </w:t>
      </w:r>
      <w:bookmarkEnd w:id="110"/>
      <w:bookmarkEnd w:id="111"/>
      <w:bookmarkEnd w:id="112"/>
      <w:r>
        <w:rPr>
          <w:rFonts w:ascii="Arial" w:eastAsia="Arial" w:hAnsi="Arial" w:cs="Arial"/>
        </w:rPr>
        <w:t>qualifying patient's medical use of cannabis in accordance with this chapter</w:t>
      </w:r>
      <w:bookmarkStart w:id="113" w:name="_REV__80985266_ed78_482a_8a4a_7dbc9299cf"/>
      <w:bookmarkStart w:id="114" w:name="_PROCESSED_CHANGE__840893f3_d527_4bce_95"/>
      <w:bookmarkStart w:id="115" w:name="_PROCESSED_CHANGE__37b50f5c_04cc_44bd_9f"/>
      <w:r>
        <w:rPr>
          <w:rFonts w:ascii="Arial" w:eastAsia="Arial" w:hAnsi="Arial" w:cs="Arial"/>
        </w:rPr>
        <w:t xml:space="preserve"> </w:t>
      </w:r>
      <w:r>
        <w:rPr>
          <w:rFonts w:ascii="Arial" w:eastAsia="Arial" w:hAnsi="Arial" w:cs="Arial"/>
          <w:strike/>
        </w:rPr>
        <w:t>and</w:t>
      </w:r>
      <w:bookmarkStart w:id="116" w:name="_REV__ea7c155f_068a_4ce7_a771_bfa6d4ddec"/>
      <w:bookmarkStart w:id="117" w:name="_PROCESSED_CHANGE__b09d9dcc_9fe0_4a15_b1"/>
      <w:bookmarkStart w:id="118" w:name="_PROCESSED_CHANGE__61794431_aefe_46d2_be"/>
      <w:bookmarkEnd w:id="113"/>
      <w:bookmarkEnd w:id="114"/>
      <w:bookmarkEnd w:id="115"/>
      <w:r>
        <w:rPr>
          <w:rFonts w:ascii="Arial" w:eastAsia="Arial" w:hAnsi="Arial" w:cs="Arial"/>
          <w:u w:val="single"/>
        </w:rPr>
        <w:t>.  A person may</w:t>
      </w:r>
      <w:bookmarkEnd w:id="116"/>
      <w:bookmarkEnd w:id="117"/>
      <w:bookmarkEnd w:id="118"/>
      <w:r>
        <w:rPr>
          <w:rFonts w:ascii="Arial" w:eastAsia="Arial" w:hAnsi="Arial" w:cs="Arial"/>
        </w:rPr>
        <w:t xml:space="preserve"> be in the presence or vicinity of the medical use of cannabis as allowed under this chapter.</w:t>
      </w:r>
      <w:bookmarkEnd w:id="96"/>
    </w:p>
    <w:p w:rsidR="00C54F74" w:rsidP="00C54F74">
      <w:pPr>
        <w:ind w:left="360" w:firstLine="360"/>
        <w:rPr>
          <w:rFonts w:ascii="Arial" w:eastAsia="Arial" w:hAnsi="Arial" w:cs="Arial"/>
        </w:rPr>
      </w:pPr>
      <w:bookmarkStart w:id="119" w:name="_BILL_SECTION_HEADER__4082a111_0d26_4421"/>
      <w:bookmarkStart w:id="120" w:name="_BILL_SECTION__f66b95f2_22e0_46a6_ac85_0"/>
      <w:bookmarkEnd w:id="88"/>
      <w:bookmarkEnd w:id="90"/>
      <w:bookmarkEnd w:id="97"/>
      <w:r>
        <w:rPr>
          <w:rFonts w:ascii="Arial" w:eastAsia="Arial" w:hAnsi="Arial" w:cs="Arial"/>
          <w:b/>
          <w:sz w:val="24"/>
        </w:rPr>
        <w:t xml:space="preserve">Sec. </w:t>
      </w:r>
      <w:bookmarkStart w:id="121" w:name="_BILL_SECTION_NUMBER__0fc890c5_094c_4206"/>
      <w:r>
        <w:rPr>
          <w:rFonts w:ascii="Arial" w:eastAsia="Arial" w:hAnsi="Arial" w:cs="Arial"/>
          <w:b/>
          <w:sz w:val="24"/>
        </w:rPr>
        <w:t>6</w:t>
      </w:r>
      <w:bookmarkEnd w:id="121"/>
      <w:r>
        <w:rPr>
          <w:rFonts w:ascii="Arial" w:eastAsia="Arial" w:hAnsi="Arial" w:cs="Arial"/>
          <w:b/>
          <w:sz w:val="24"/>
        </w:rPr>
        <w:t>.  22 MRSA §2426, sub-§1, ¶D,</w:t>
      </w:r>
      <w:r>
        <w:rPr>
          <w:rFonts w:ascii="Arial" w:eastAsia="Arial" w:hAnsi="Arial" w:cs="Arial"/>
        </w:rPr>
        <w:t xml:space="preserve"> as amended by PL 2009, c. 631, §38 and affected by §51 and amended by PL 2021, c. 669, §5, is further amended to read:</w:t>
      </w:r>
    </w:p>
    <w:p w:rsidR="00C54F74" w:rsidP="00C54F74">
      <w:pPr>
        <w:ind w:left="720"/>
        <w:rPr>
          <w:rFonts w:ascii="Arial" w:eastAsia="Arial" w:hAnsi="Arial" w:cs="Arial"/>
        </w:rPr>
      </w:pPr>
      <w:bookmarkStart w:id="122" w:name="_STATUTE_NUMBER__ea37a7d1_696e_4163_a08d"/>
      <w:bookmarkStart w:id="123" w:name="_STATUTE_P__afcd555c_bc57_495f_8f5e_4535"/>
      <w:bookmarkEnd w:id="119"/>
      <w:r>
        <w:rPr>
          <w:rFonts w:ascii="Arial" w:eastAsia="Arial" w:hAnsi="Arial" w:cs="Arial"/>
        </w:rPr>
        <w:t>D</w:t>
      </w:r>
      <w:bookmarkEnd w:id="122"/>
      <w:r>
        <w:rPr>
          <w:rFonts w:ascii="Arial" w:eastAsia="Arial" w:hAnsi="Arial" w:cs="Arial"/>
        </w:rPr>
        <w:t xml:space="preserve">.  </w:t>
      </w:r>
      <w:bookmarkStart w:id="124" w:name="_STATUTE_CONTENT__d692401c_c134_4c0e_b3a"/>
      <w:r>
        <w:rPr>
          <w:rFonts w:ascii="Arial" w:eastAsia="Arial" w:hAnsi="Arial" w:cs="Arial"/>
        </w:rPr>
        <w:t xml:space="preserve">Operate, navigate or be in actual physical control of any motor vehicle, aircraft, motorboat, snowmobile or all-terrain vehicle while under the influence of cannabis; </w:t>
      </w:r>
      <w:bookmarkStart w:id="125" w:name="_REV__246e5543_fe28_46dc_9f85_958750e274"/>
      <w:bookmarkStart w:id="126" w:name="_PROCESSED_CHANGE__dd5384f6_0bd3_4d53_be"/>
      <w:bookmarkStart w:id="127" w:name="_PROCESSED_CHANGE__92b97f4e_1c96_4c0e_96"/>
      <w:r>
        <w:rPr>
          <w:rFonts w:ascii="Arial" w:eastAsia="Arial" w:hAnsi="Arial" w:cs="Arial"/>
          <w:strike/>
        </w:rPr>
        <w:t>or</w:t>
      </w:r>
      <w:bookmarkEnd w:id="124"/>
      <w:bookmarkEnd w:id="125"/>
      <w:bookmarkEnd w:id="126"/>
      <w:bookmarkEnd w:id="127"/>
    </w:p>
    <w:p w:rsidR="00C54F74" w:rsidP="00C54F74">
      <w:pPr>
        <w:ind w:left="360" w:firstLine="360"/>
        <w:rPr>
          <w:rFonts w:ascii="Arial" w:eastAsia="Arial" w:hAnsi="Arial" w:cs="Arial"/>
        </w:rPr>
      </w:pPr>
      <w:bookmarkStart w:id="128" w:name="_BILL_SECTION_HEADER__2141ce7f_9cec_4cca"/>
      <w:bookmarkStart w:id="129" w:name="_BILL_SECTION__c021b81e_2fc9_481c_b646_5"/>
      <w:bookmarkEnd w:id="120"/>
      <w:bookmarkEnd w:id="123"/>
      <w:r>
        <w:rPr>
          <w:rFonts w:ascii="Arial" w:eastAsia="Arial" w:hAnsi="Arial" w:cs="Arial"/>
          <w:b/>
          <w:sz w:val="24"/>
        </w:rPr>
        <w:t xml:space="preserve">Sec. </w:t>
      </w:r>
      <w:bookmarkStart w:id="130" w:name="_BILL_SECTION_NUMBER__a2efa619_be5b_4135"/>
      <w:r>
        <w:rPr>
          <w:rFonts w:ascii="Arial" w:eastAsia="Arial" w:hAnsi="Arial" w:cs="Arial"/>
          <w:b/>
          <w:sz w:val="24"/>
        </w:rPr>
        <w:t>7</w:t>
      </w:r>
      <w:bookmarkEnd w:id="130"/>
      <w:r>
        <w:rPr>
          <w:rFonts w:ascii="Arial" w:eastAsia="Arial" w:hAnsi="Arial" w:cs="Arial"/>
          <w:b/>
          <w:sz w:val="24"/>
        </w:rPr>
        <w:t>.  22 MRSA §2426, sub-§1, ¶E,</w:t>
      </w:r>
      <w:r>
        <w:rPr>
          <w:rFonts w:ascii="Arial" w:eastAsia="Arial" w:hAnsi="Arial" w:cs="Arial"/>
        </w:rPr>
        <w:t xml:space="preserve"> as amended by PL 2019, c. 331, §21 and  PL 2021, c. 669, §5, is further amended to read:</w:t>
      </w:r>
    </w:p>
    <w:p w:rsidR="00C54F74" w:rsidP="00C54F74">
      <w:pPr>
        <w:ind w:left="720"/>
        <w:rPr>
          <w:rFonts w:ascii="Arial" w:eastAsia="Arial" w:hAnsi="Arial" w:cs="Arial"/>
        </w:rPr>
      </w:pPr>
      <w:bookmarkStart w:id="131" w:name="_STATUTE_NUMBER__768922cf_e5ca_45ae_8926"/>
      <w:bookmarkStart w:id="132" w:name="_STATUTE_P__8589cdbe_5a54_48f9_a401_c461"/>
      <w:bookmarkEnd w:id="128"/>
      <w:r>
        <w:rPr>
          <w:rFonts w:ascii="Arial" w:eastAsia="Arial" w:hAnsi="Arial" w:cs="Arial"/>
        </w:rPr>
        <w:t>E</w:t>
      </w:r>
      <w:bookmarkEnd w:id="131"/>
      <w:r>
        <w:rPr>
          <w:rFonts w:ascii="Arial" w:eastAsia="Arial" w:hAnsi="Arial" w:cs="Arial"/>
        </w:rPr>
        <w:t xml:space="preserve">.  </w:t>
      </w:r>
      <w:bookmarkStart w:id="133" w:name="_STATUTE_CONTENT__a635c2e1_f9e1_4653_b94"/>
      <w:r>
        <w:rPr>
          <w:rFonts w:ascii="Arial" w:eastAsia="Arial" w:hAnsi="Arial" w:cs="Arial"/>
        </w:rPr>
        <w:t>Use or possess cannabis plants or harvested cannabis if that person is not a qualifying patient, caregiver, registered dispensary or other person authorized to use or possess cannabis under this chapter</w:t>
      </w:r>
      <w:bookmarkStart w:id="134" w:name="_REV__3db0c151_ce37_4387_8baf_a9c23f3dbf"/>
      <w:bookmarkStart w:id="135" w:name="_PROCESSED_CHANGE__bf5f84f3_e393_40cf_bf"/>
      <w:bookmarkStart w:id="136" w:name="_PROCESSED_CHANGE__0f6adb70_53aa_404b_a3"/>
      <w:r>
        <w:rPr>
          <w:rFonts w:ascii="Arial" w:eastAsia="Arial" w:hAnsi="Arial" w:cs="Arial"/>
          <w:strike/>
        </w:rPr>
        <w:t>.</w:t>
      </w:r>
      <w:bookmarkStart w:id="137" w:name="_REV__8c21c163_3228_4b56_a9b9_c7c6910149"/>
      <w:bookmarkStart w:id="138" w:name="_PROCESSED_CHANGE__fa93f385_7402_4cc6_bd"/>
      <w:bookmarkStart w:id="139" w:name="_PROCESSED_CHANGE__1ccbee1a_a8b2_4395_9b"/>
      <w:bookmarkEnd w:id="134"/>
      <w:bookmarkEnd w:id="135"/>
      <w:bookmarkEnd w:id="136"/>
      <w:r>
        <w:rPr>
          <w:rFonts w:ascii="Arial" w:eastAsia="Arial" w:hAnsi="Arial" w:cs="Arial"/>
          <w:u w:val="single"/>
        </w:rPr>
        <w:t>; or</w:t>
      </w:r>
      <w:bookmarkEnd w:id="133"/>
      <w:bookmarkEnd w:id="137"/>
      <w:bookmarkEnd w:id="138"/>
      <w:bookmarkEnd w:id="139"/>
    </w:p>
    <w:p w:rsidR="00C54F74" w:rsidP="00C54F74">
      <w:pPr>
        <w:ind w:left="360" w:firstLine="360"/>
        <w:rPr>
          <w:rFonts w:ascii="Arial" w:eastAsia="Arial" w:hAnsi="Arial" w:cs="Arial"/>
        </w:rPr>
      </w:pPr>
      <w:bookmarkStart w:id="140" w:name="_BILL_SECTION_HEADER__f71b51fc_d670_43e6"/>
      <w:bookmarkStart w:id="141" w:name="_BILL_SECTION__4c533d20_8abb_4f40_b885_c"/>
      <w:bookmarkEnd w:id="129"/>
      <w:bookmarkEnd w:id="132"/>
      <w:r>
        <w:rPr>
          <w:rFonts w:ascii="Arial" w:eastAsia="Arial" w:hAnsi="Arial" w:cs="Arial"/>
          <w:b/>
          <w:sz w:val="24"/>
        </w:rPr>
        <w:t xml:space="preserve">Sec. </w:t>
      </w:r>
      <w:bookmarkStart w:id="142" w:name="_BILL_SECTION_NUMBER__17a31f90_f61d_4798"/>
      <w:r>
        <w:rPr>
          <w:rFonts w:ascii="Arial" w:eastAsia="Arial" w:hAnsi="Arial" w:cs="Arial"/>
          <w:b/>
          <w:sz w:val="24"/>
        </w:rPr>
        <w:t>8</w:t>
      </w:r>
      <w:bookmarkEnd w:id="142"/>
      <w:r>
        <w:rPr>
          <w:rFonts w:ascii="Arial" w:eastAsia="Arial" w:hAnsi="Arial" w:cs="Arial"/>
          <w:b/>
          <w:sz w:val="24"/>
        </w:rPr>
        <w:t>.  22 MRSA §2426, sub-§1, ¶F</w:t>
      </w:r>
      <w:r>
        <w:rPr>
          <w:rFonts w:ascii="Arial" w:eastAsia="Arial" w:hAnsi="Arial" w:cs="Arial"/>
        </w:rPr>
        <w:t xml:space="preserve"> is enacted to read:</w:t>
      </w:r>
    </w:p>
    <w:p w:rsidR="00C54F74" w:rsidP="00C54F74">
      <w:pPr>
        <w:ind w:left="720"/>
        <w:rPr>
          <w:rFonts w:ascii="Arial" w:eastAsia="Arial" w:hAnsi="Arial" w:cs="Arial"/>
        </w:rPr>
      </w:pPr>
      <w:bookmarkStart w:id="143" w:name="_STATUTE_NUMBER__c830b266_7c04_4183_9499"/>
      <w:bookmarkStart w:id="144" w:name="_STATUTE_P__0e80c6df_c636_4099_9dfb_12eb"/>
      <w:bookmarkStart w:id="145" w:name="_REV__92d961fa_d17b_402b_82e9_3cabb568eb"/>
      <w:bookmarkStart w:id="146" w:name="_PROCESSED_CHANGE__2563bc58_7343_4669_a2"/>
      <w:bookmarkStart w:id="147" w:name="_PROCESSED_CHANGE__ded0064a_8745_453f_8b"/>
      <w:bookmarkEnd w:id="140"/>
      <w:r>
        <w:rPr>
          <w:rFonts w:ascii="Arial" w:eastAsia="Arial" w:hAnsi="Arial" w:cs="Arial"/>
          <w:u w:val="single"/>
        </w:rPr>
        <w:t>F</w:t>
      </w:r>
      <w:bookmarkEnd w:id="143"/>
      <w:r>
        <w:rPr>
          <w:rFonts w:ascii="Arial" w:eastAsia="Arial" w:hAnsi="Arial" w:cs="Arial"/>
          <w:u w:val="single"/>
        </w:rPr>
        <w:t xml:space="preserve">.  </w:t>
      </w:r>
      <w:bookmarkStart w:id="148" w:name="_STATUTE_CONTENT__4bb91890_7608_45a4_834"/>
      <w:r>
        <w:rPr>
          <w:rFonts w:ascii="Arial" w:eastAsia="Arial" w:hAnsi="Arial" w:cs="Arial"/>
          <w:u w:val="single"/>
        </w:rPr>
        <w:t>Sell, offer to sell or furnish any products containing tobacco, nicotine or synthetic nicotine to any person without first obtaining a retail tobacco license in accordance with chapter 262-A.</w:t>
      </w:r>
    </w:p>
    <w:p w:rsidR="00C54F74" w:rsidP="00C54F74">
      <w:pPr>
        <w:ind w:left="360" w:firstLine="360"/>
        <w:rPr>
          <w:rFonts w:ascii="Arial" w:eastAsia="Arial" w:hAnsi="Arial" w:cs="Arial"/>
        </w:rPr>
      </w:pPr>
      <w:bookmarkStart w:id="149" w:name="_BILL_SECTION_HEADER__a9c43d45_b7ef_4f53"/>
      <w:bookmarkStart w:id="150" w:name="_BILL_SECTION__7e210087_0bc4_49c4_9209_5"/>
      <w:bookmarkEnd w:id="141"/>
      <w:bookmarkEnd w:id="144"/>
      <w:bookmarkEnd w:id="145"/>
      <w:bookmarkEnd w:id="146"/>
      <w:bookmarkEnd w:id="147"/>
      <w:bookmarkEnd w:id="148"/>
      <w:r>
        <w:rPr>
          <w:rFonts w:ascii="Arial" w:eastAsia="Arial" w:hAnsi="Arial" w:cs="Arial"/>
          <w:b/>
          <w:sz w:val="24"/>
        </w:rPr>
        <w:t xml:space="preserve">Sec. </w:t>
      </w:r>
      <w:bookmarkStart w:id="151" w:name="_BILL_SECTION_NUMBER__832687ea_fc42_4e2e"/>
      <w:r>
        <w:rPr>
          <w:rFonts w:ascii="Arial" w:eastAsia="Arial" w:hAnsi="Arial" w:cs="Arial"/>
          <w:b/>
          <w:sz w:val="24"/>
        </w:rPr>
        <w:t>9</w:t>
      </w:r>
      <w:bookmarkEnd w:id="151"/>
      <w:r>
        <w:rPr>
          <w:rFonts w:ascii="Arial" w:eastAsia="Arial" w:hAnsi="Arial" w:cs="Arial"/>
          <w:b/>
          <w:sz w:val="24"/>
        </w:rPr>
        <w:t>.  22 MRSA §2428, sub-§1-A, ¶K,</w:t>
      </w:r>
      <w:r>
        <w:rPr>
          <w:rFonts w:ascii="Arial" w:eastAsia="Arial" w:hAnsi="Arial" w:cs="Arial"/>
        </w:rPr>
        <w:t xml:space="preserve"> as amended by PL 2021, c. 367, §14, is further amended to read:</w:t>
      </w:r>
    </w:p>
    <w:p w:rsidR="00C54F74" w:rsidP="00C54F74">
      <w:pPr>
        <w:ind w:left="720"/>
        <w:rPr>
          <w:rFonts w:ascii="Arial" w:eastAsia="Arial" w:hAnsi="Arial" w:cs="Arial"/>
        </w:rPr>
      </w:pPr>
      <w:bookmarkStart w:id="152" w:name="_STATUTE_NUMBER__9f62fee1_5f2b_4deb_994e"/>
      <w:bookmarkStart w:id="153" w:name="_STATUTE_P__cc730812_f8f7_41e8_9f1d_48da"/>
      <w:bookmarkEnd w:id="149"/>
      <w:r>
        <w:rPr>
          <w:rFonts w:ascii="Arial" w:eastAsia="Arial" w:hAnsi="Arial" w:cs="Arial"/>
        </w:rPr>
        <w:t>K</w:t>
      </w:r>
      <w:bookmarkEnd w:id="152"/>
      <w:r>
        <w:rPr>
          <w:rFonts w:ascii="Arial" w:eastAsia="Arial" w:hAnsi="Arial" w:cs="Arial"/>
        </w:rPr>
        <w:t xml:space="preserve">.  </w:t>
      </w:r>
      <w:bookmarkStart w:id="154" w:name="_STATUTE_CONTENT__3efcb535_4fa4_4def_a52"/>
      <w:r>
        <w:rPr>
          <w:rFonts w:ascii="Arial" w:eastAsia="Arial" w:hAnsi="Arial" w:cs="Arial"/>
        </w:rPr>
        <w:t xml:space="preserve">Hire any number of assistants who are 21 years of age or older to assist in performing the duties of the dispensary; </w:t>
      </w:r>
      <w:bookmarkStart w:id="155" w:name="_REV__9f8c3b73_a94f_4a5d_918c_f9160b8895"/>
      <w:bookmarkStart w:id="156" w:name="_PROCESSED_CHANGE__a8984f46_aec7_474a_bb"/>
      <w:bookmarkStart w:id="157" w:name="_PROCESSED_CHANGE__fce3954c_4c93_43a8_8d"/>
      <w:r>
        <w:rPr>
          <w:rFonts w:ascii="Arial" w:eastAsia="Arial" w:hAnsi="Arial" w:cs="Arial"/>
          <w:strike/>
        </w:rPr>
        <w:t>and</w:t>
      </w:r>
      <w:bookmarkEnd w:id="154"/>
      <w:bookmarkEnd w:id="155"/>
      <w:bookmarkEnd w:id="156"/>
      <w:bookmarkEnd w:id="157"/>
    </w:p>
    <w:p w:rsidR="00C54F74" w:rsidP="00C54F74">
      <w:pPr>
        <w:ind w:left="360" w:firstLine="360"/>
        <w:rPr>
          <w:rFonts w:ascii="Arial" w:eastAsia="Arial" w:hAnsi="Arial" w:cs="Arial"/>
        </w:rPr>
      </w:pPr>
      <w:bookmarkStart w:id="158" w:name="_BILL_SECTION_HEADER__8b5ad1e1_874f_43be"/>
      <w:bookmarkStart w:id="159" w:name="_BILL_SECTION__ea65c0c6_7cd5_428a_8ef6_7"/>
      <w:bookmarkEnd w:id="150"/>
      <w:bookmarkEnd w:id="153"/>
      <w:r>
        <w:rPr>
          <w:rFonts w:ascii="Arial" w:eastAsia="Arial" w:hAnsi="Arial" w:cs="Arial"/>
          <w:b/>
          <w:sz w:val="24"/>
        </w:rPr>
        <w:t xml:space="preserve">Sec. </w:t>
      </w:r>
      <w:bookmarkStart w:id="160" w:name="_BILL_SECTION_NUMBER__c543edf3_2833_4533"/>
      <w:r>
        <w:rPr>
          <w:rFonts w:ascii="Arial" w:eastAsia="Arial" w:hAnsi="Arial" w:cs="Arial"/>
          <w:b/>
          <w:sz w:val="24"/>
        </w:rPr>
        <w:t>10</w:t>
      </w:r>
      <w:bookmarkEnd w:id="160"/>
      <w:r>
        <w:rPr>
          <w:rFonts w:ascii="Arial" w:eastAsia="Arial" w:hAnsi="Arial" w:cs="Arial"/>
          <w:b/>
          <w:sz w:val="24"/>
        </w:rPr>
        <w:t>.  22 MRSA §2428, sub-§1-A, ¶L,</w:t>
      </w:r>
      <w:r>
        <w:rPr>
          <w:rFonts w:ascii="Arial" w:eastAsia="Arial" w:hAnsi="Arial" w:cs="Arial"/>
        </w:rPr>
        <w:t xml:space="preserve"> as enacted by PL 2017, c. 452, §16 and amended by PL 2021, c. 669, §5, is further amended to read:</w:t>
      </w:r>
    </w:p>
    <w:p w:rsidR="00C54F74" w:rsidP="00C54F74">
      <w:pPr>
        <w:ind w:left="720"/>
        <w:rPr>
          <w:rFonts w:ascii="Arial" w:eastAsia="Arial" w:hAnsi="Arial" w:cs="Arial"/>
        </w:rPr>
      </w:pPr>
      <w:bookmarkStart w:id="161" w:name="_STATUTE_NUMBER__6c322448_21ba_4eb7_9d91"/>
      <w:bookmarkStart w:id="162" w:name="_STATUTE_P__0bfe9704_c070_4291_8806_d542"/>
      <w:bookmarkEnd w:id="158"/>
      <w:r>
        <w:rPr>
          <w:rFonts w:ascii="Arial" w:eastAsia="Arial" w:hAnsi="Arial" w:cs="Arial"/>
        </w:rPr>
        <w:t>L</w:t>
      </w:r>
      <w:bookmarkEnd w:id="161"/>
      <w:r>
        <w:rPr>
          <w:rFonts w:ascii="Arial" w:eastAsia="Arial" w:hAnsi="Arial" w:cs="Arial"/>
        </w:rPr>
        <w:t xml:space="preserve">.  </w:t>
      </w:r>
      <w:bookmarkStart w:id="163" w:name="_STATUTE_CONTENT__47adf6a8_ada9_4c75_91c"/>
      <w:r>
        <w:rPr>
          <w:rFonts w:ascii="Arial" w:eastAsia="Arial" w:hAnsi="Arial" w:cs="Arial"/>
        </w:rPr>
        <w:t>Transport cannabis plants and harvested cannabis as necessary to carry out the activities authorized under this section</w:t>
      </w:r>
      <w:bookmarkStart w:id="164" w:name="_REV__c094abe2_d10c_4153_95ee_ae53eaf161"/>
      <w:bookmarkStart w:id="165" w:name="_PROCESSED_CHANGE__affe4907_7be0_4597_95"/>
      <w:bookmarkStart w:id="166" w:name="_PROCESSED_CHANGE__fbfdb50a_07a6_4b54_81"/>
      <w:r>
        <w:rPr>
          <w:rFonts w:ascii="Arial" w:eastAsia="Arial" w:hAnsi="Arial" w:cs="Arial"/>
          <w:strike/>
        </w:rPr>
        <w:t>.</w:t>
      </w:r>
      <w:bookmarkStart w:id="167" w:name="_REV__ac511ce4_c0ed_45ec_9e3c_2ee07d294d"/>
      <w:bookmarkStart w:id="168" w:name="_PROCESSED_CHANGE__096a0808_a179_4802_87"/>
      <w:bookmarkStart w:id="169" w:name="_PROCESSED_CHANGE__49d4872e_9461_4c24_a9"/>
      <w:bookmarkEnd w:id="164"/>
      <w:bookmarkEnd w:id="165"/>
      <w:bookmarkEnd w:id="166"/>
      <w:r>
        <w:rPr>
          <w:rFonts w:ascii="Arial" w:eastAsia="Arial" w:hAnsi="Arial" w:cs="Arial"/>
          <w:u w:val="single"/>
        </w:rPr>
        <w:t>; and</w:t>
      </w:r>
      <w:bookmarkEnd w:id="163"/>
      <w:bookmarkEnd w:id="167"/>
      <w:bookmarkEnd w:id="168"/>
      <w:bookmarkEnd w:id="169"/>
    </w:p>
    <w:p w:rsidR="00C54F74" w:rsidP="00C54F74">
      <w:pPr>
        <w:ind w:left="360" w:firstLine="360"/>
        <w:rPr>
          <w:rFonts w:ascii="Arial" w:eastAsia="Arial" w:hAnsi="Arial" w:cs="Arial"/>
        </w:rPr>
      </w:pPr>
      <w:bookmarkStart w:id="170" w:name="_BILL_SECTION_HEADER__bb067dab_6013_4a68"/>
      <w:bookmarkStart w:id="171" w:name="_BILL_SECTION__0eac0ec0_d38e_41e0_8d9c_d"/>
      <w:bookmarkEnd w:id="159"/>
      <w:bookmarkEnd w:id="162"/>
      <w:r>
        <w:rPr>
          <w:rFonts w:ascii="Arial" w:eastAsia="Arial" w:hAnsi="Arial" w:cs="Arial"/>
          <w:b/>
          <w:sz w:val="24"/>
        </w:rPr>
        <w:t xml:space="preserve">Sec. </w:t>
      </w:r>
      <w:bookmarkStart w:id="172" w:name="_BILL_SECTION_NUMBER__0aa00292_ba3d_4fe6"/>
      <w:r>
        <w:rPr>
          <w:rFonts w:ascii="Arial" w:eastAsia="Arial" w:hAnsi="Arial" w:cs="Arial"/>
          <w:b/>
          <w:sz w:val="24"/>
        </w:rPr>
        <w:t>11</w:t>
      </w:r>
      <w:bookmarkEnd w:id="172"/>
      <w:r>
        <w:rPr>
          <w:rFonts w:ascii="Arial" w:eastAsia="Arial" w:hAnsi="Arial" w:cs="Arial"/>
          <w:b/>
          <w:sz w:val="24"/>
        </w:rPr>
        <w:t>.  22 MRSA §2428, sub-§1-A, ¶M</w:t>
      </w:r>
      <w:r>
        <w:rPr>
          <w:rFonts w:ascii="Arial" w:eastAsia="Arial" w:hAnsi="Arial" w:cs="Arial"/>
        </w:rPr>
        <w:t xml:space="preserve"> is enacted to read:</w:t>
      </w:r>
    </w:p>
    <w:p w:rsidR="00C54F74" w:rsidP="00C54F74">
      <w:pPr>
        <w:ind w:left="720"/>
        <w:rPr>
          <w:rFonts w:ascii="Arial" w:eastAsia="Arial" w:hAnsi="Arial" w:cs="Arial"/>
        </w:rPr>
      </w:pPr>
      <w:bookmarkStart w:id="173" w:name="_STATUTE_NUMBER__3cea0d86_bcea_4f97_8605"/>
      <w:bookmarkStart w:id="174" w:name="_STATUTE_P__58242638_ab65_468a_847a_dfae"/>
      <w:bookmarkStart w:id="175" w:name="_REV__40d67833_7b8e_47ce_8454_876268bb71"/>
      <w:bookmarkStart w:id="176" w:name="_PROCESSED_CHANGE__a85d569b_6a80_4e4f_91"/>
      <w:bookmarkStart w:id="177" w:name="_PROCESSED_CHANGE__372b6426_d895_4fa2_a4"/>
      <w:bookmarkEnd w:id="170"/>
      <w:r>
        <w:rPr>
          <w:rFonts w:ascii="Arial" w:eastAsia="Arial" w:hAnsi="Arial" w:cs="Arial"/>
          <w:u w:val="single"/>
        </w:rPr>
        <w:t>M</w:t>
      </w:r>
      <w:bookmarkEnd w:id="173"/>
      <w:r>
        <w:rPr>
          <w:rFonts w:ascii="Arial" w:eastAsia="Arial" w:hAnsi="Arial" w:cs="Arial"/>
          <w:u w:val="single"/>
        </w:rPr>
        <w:t xml:space="preserve">.  </w:t>
      </w:r>
      <w:bookmarkStart w:id="178" w:name="_STATUTE_CONTENT__3094bcdd_8921_4385_a5f"/>
      <w:r>
        <w:rPr>
          <w:rFonts w:ascii="Arial" w:eastAsia="Arial" w:hAnsi="Arial" w:cs="Arial"/>
          <w:u w:val="single"/>
        </w:rPr>
        <w:t>Notwithstanding chapter 262-A, sell, offer to sell or furnish cannabis paraphernalia to a qualifying patient or to a caregiver for a qualifying patient's medical use of cannabis.</w:t>
      </w:r>
    </w:p>
    <w:p w:rsidR="00C54F74" w:rsidP="00C54F74">
      <w:pPr>
        <w:ind w:left="360" w:firstLine="360"/>
        <w:rPr>
          <w:rFonts w:ascii="Arial" w:eastAsia="Arial" w:hAnsi="Arial" w:cs="Arial"/>
        </w:rPr>
      </w:pPr>
      <w:bookmarkStart w:id="179" w:name="_BILL_SECTION_HEADER__68cfbce9_f069_4fe8"/>
      <w:bookmarkStart w:id="180" w:name="_BILL_SECTION__ef613767_f74c_4724_a0d7_6"/>
      <w:bookmarkEnd w:id="171"/>
      <w:bookmarkEnd w:id="174"/>
      <w:bookmarkEnd w:id="175"/>
      <w:bookmarkEnd w:id="176"/>
      <w:bookmarkEnd w:id="177"/>
      <w:bookmarkEnd w:id="178"/>
      <w:r>
        <w:rPr>
          <w:rFonts w:ascii="Arial" w:eastAsia="Arial" w:hAnsi="Arial" w:cs="Arial"/>
          <w:b/>
          <w:sz w:val="24"/>
        </w:rPr>
        <w:t xml:space="preserve">Sec. </w:t>
      </w:r>
      <w:bookmarkStart w:id="181" w:name="_BILL_SECTION_NUMBER__0697bc91_bbc9_4b80"/>
      <w:r>
        <w:rPr>
          <w:rFonts w:ascii="Arial" w:eastAsia="Arial" w:hAnsi="Arial" w:cs="Arial"/>
          <w:b/>
          <w:sz w:val="24"/>
        </w:rPr>
        <w:t>12</w:t>
      </w:r>
      <w:bookmarkEnd w:id="181"/>
      <w:r>
        <w:rPr>
          <w:rFonts w:ascii="Arial" w:eastAsia="Arial" w:hAnsi="Arial" w:cs="Arial"/>
          <w:b/>
          <w:sz w:val="24"/>
        </w:rPr>
        <w:t>.  28-B MRSA §102, sub-§31-A</w:t>
      </w:r>
      <w:r>
        <w:rPr>
          <w:rFonts w:ascii="Arial" w:eastAsia="Arial" w:hAnsi="Arial" w:cs="Arial"/>
        </w:rPr>
        <w:t xml:space="preserve"> is enacted to read:</w:t>
      </w:r>
    </w:p>
    <w:p w:rsidR="00C54F74" w:rsidP="00C54F74">
      <w:pPr>
        <w:ind w:left="360" w:firstLine="360"/>
        <w:rPr>
          <w:rFonts w:ascii="Arial" w:eastAsia="Arial" w:hAnsi="Arial" w:cs="Arial"/>
        </w:rPr>
      </w:pPr>
      <w:bookmarkStart w:id="182" w:name="_STATUTE_NUMBER__28486dc8_0ae7_4067_8bd0"/>
      <w:bookmarkStart w:id="183" w:name="_REV__e52913dc_32ea_4658_8f3c_202e5ee0d4"/>
      <w:bookmarkStart w:id="184" w:name="_STATUTE_SS__4141b53d_cfd0_4d3c_9af0_0ab"/>
      <w:bookmarkStart w:id="185" w:name="_PROCESSED_CHANGE__e0e8bf00_d510_4afd_af"/>
      <w:bookmarkStart w:id="186" w:name="_PROCESSED_CHANGE__80697274_1bc4_46ec_a9"/>
      <w:bookmarkEnd w:id="179"/>
      <w:r>
        <w:rPr>
          <w:rFonts w:ascii="Arial" w:eastAsia="Arial" w:hAnsi="Arial" w:cs="Arial"/>
          <w:b/>
          <w:u w:val="single"/>
        </w:rPr>
        <w:t>31-A</w:t>
      </w:r>
      <w:bookmarkEnd w:id="182"/>
      <w:r>
        <w:rPr>
          <w:rFonts w:ascii="Arial" w:eastAsia="Arial" w:hAnsi="Arial" w:cs="Arial"/>
          <w:b/>
          <w:u w:val="single"/>
        </w:rPr>
        <w:t xml:space="preserve">.  </w:t>
      </w:r>
      <w:bookmarkStart w:id="187" w:name="_STATUTE_HEADNOTE__2c7c5577_0137_4d0d_8d"/>
      <w:r>
        <w:rPr>
          <w:rFonts w:ascii="Arial" w:eastAsia="Arial" w:hAnsi="Arial" w:cs="Arial"/>
          <w:b/>
          <w:u w:val="single"/>
        </w:rPr>
        <w:t xml:space="preserve">Cannabis paraphernalia. </w:t>
      </w:r>
      <w:r>
        <w:rPr>
          <w:rFonts w:ascii="Arial" w:eastAsia="Arial" w:hAnsi="Arial" w:cs="Arial"/>
          <w:u w:val="single"/>
        </w:rPr>
        <w:t xml:space="preserve"> </w:t>
      </w:r>
      <w:bookmarkStart w:id="188" w:name="_STATUTE_CONTENT__3a3f7e9e_cf73_49ca_9d7"/>
      <w:bookmarkEnd w:id="187"/>
      <w:r>
        <w:rPr>
          <w:rFonts w:ascii="Arial" w:eastAsia="Arial" w:hAnsi="Arial" w:cs="Arial"/>
          <w:u w:val="single"/>
        </w:rPr>
        <w:t xml:space="preserve">"Cannabis paraphernalia" means equipment, products, devices and materials that are used for planting, propagating, </w:t>
      </w:r>
      <w:r>
        <w:rPr>
          <w:rFonts w:ascii="Arial" w:eastAsia="Arial" w:hAnsi="Arial" w:cs="Arial"/>
          <w:u w:val="single"/>
        </w:rPr>
        <w:t>cultivating</w:t>
      </w:r>
      <w:r>
        <w:rPr>
          <w:rFonts w:ascii="Arial" w:eastAsia="Arial" w:hAnsi="Arial" w:cs="Arial"/>
          <w:u w:val="single"/>
        </w:rPr>
        <w:t xml:space="preserve">, harvesting, processing, preparing, testing, packaging or storing </w:t>
      </w:r>
      <w:r>
        <w:rPr>
          <w:rFonts w:ascii="Arial" w:eastAsia="Arial" w:hAnsi="Arial" w:cs="Arial"/>
          <w:u w:val="single"/>
        </w:rPr>
        <w:t>adult use cannabis</w:t>
      </w:r>
      <w:r>
        <w:rPr>
          <w:rFonts w:ascii="Arial" w:eastAsia="Arial" w:hAnsi="Arial" w:cs="Arial"/>
          <w:u w:val="single"/>
        </w:rPr>
        <w:t xml:space="preserve"> or</w:t>
      </w:r>
      <w:r>
        <w:rPr>
          <w:rFonts w:ascii="Arial" w:eastAsia="Arial" w:hAnsi="Arial" w:cs="Arial"/>
          <w:u w:val="single"/>
        </w:rPr>
        <w:t xml:space="preserve"> used</w:t>
      </w:r>
      <w:r>
        <w:rPr>
          <w:rFonts w:ascii="Arial" w:eastAsia="Arial" w:hAnsi="Arial" w:cs="Arial"/>
          <w:u w:val="single"/>
        </w:rPr>
        <w:t xml:space="preserve"> for ingesting, inhaling or otherwise consuming </w:t>
      </w:r>
      <w:r>
        <w:rPr>
          <w:rFonts w:ascii="Arial" w:eastAsia="Arial" w:hAnsi="Arial" w:cs="Arial"/>
          <w:u w:val="single"/>
        </w:rPr>
        <w:t>adult use cannabis</w:t>
      </w:r>
      <w:r>
        <w:rPr>
          <w:rFonts w:ascii="Arial" w:eastAsia="Arial" w:hAnsi="Arial" w:cs="Arial"/>
          <w:u w:val="single"/>
        </w:rPr>
        <w:t>. "Cannabis paraphernalia" includes, but is not limited to:</w:t>
      </w:r>
    </w:p>
    <w:p w:rsidR="00C54F74" w:rsidP="00C54F74">
      <w:pPr>
        <w:ind w:left="720"/>
        <w:rPr>
          <w:rFonts w:ascii="Arial" w:eastAsia="Arial" w:hAnsi="Arial" w:cs="Arial"/>
        </w:rPr>
      </w:pPr>
      <w:bookmarkStart w:id="189" w:name="_STATUTE_NUMBER__029aacf3_67f8_4ad5_b3b5"/>
      <w:bookmarkStart w:id="190" w:name="_STATUTE_P__dd2989af_6efb_466f_9827_fe8e"/>
      <w:bookmarkStart w:id="191" w:name="_REV__79b0ffac_29f5_49ba_ba54_9fec752118"/>
      <w:bookmarkEnd w:id="183"/>
      <w:bookmarkEnd w:id="188"/>
      <w:r>
        <w:rPr>
          <w:rFonts w:ascii="Arial" w:eastAsia="Arial" w:hAnsi="Arial" w:cs="Arial"/>
          <w:u w:val="single"/>
        </w:rPr>
        <w:t>A</w:t>
      </w:r>
      <w:bookmarkEnd w:id="189"/>
      <w:r>
        <w:rPr>
          <w:rFonts w:ascii="Arial" w:eastAsia="Arial" w:hAnsi="Arial" w:cs="Arial"/>
          <w:u w:val="single"/>
        </w:rPr>
        <w:t xml:space="preserve">. </w:t>
      </w:r>
      <w:bookmarkStart w:id="192" w:name="_STATUTE_CONTENT__34afc60a_8626_46be_8d8"/>
      <w:r>
        <w:rPr>
          <w:rFonts w:ascii="Arial" w:eastAsia="Arial" w:hAnsi="Arial" w:cs="Arial"/>
          <w:u w:val="single"/>
        </w:rPr>
        <w:t>Kits used for planting, propagating, cultivating or harvesting a cannabis plant;</w:t>
      </w:r>
    </w:p>
    <w:p w:rsidR="00C54F74" w:rsidP="00C54F74">
      <w:pPr>
        <w:ind w:left="720"/>
        <w:rPr>
          <w:rFonts w:ascii="Arial" w:eastAsia="Arial" w:hAnsi="Arial" w:cs="Arial"/>
        </w:rPr>
      </w:pPr>
      <w:bookmarkStart w:id="193" w:name="_STATUTE_NUMBER__3bb93760_5cb3_40dc_88d3"/>
      <w:bookmarkStart w:id="194" w:name="_STATUTE_P__193b12c5_b9d8_435d_bba7_09b4"/>
      <w:bookmarkStart w:id="195" w:name="_REV__4d51b7e9_8cd3_4886_97b1_a018d45f8b"/>
      <w:bookmarkEnd w:id="190"/>
      <w:bookmarkEnd w:id="191"/>
      <w:bookmarkEnd w:id="192"/>
      <w:r>
        <w:rPr>
          <w:rFonts w:ascii="Arial" w:eastAsia="Arial" w:hAnsi="Arial" w:cs="Arial"/>
          <w:u w:val="single"/>
        </w:rPr>
        <w:t>B</w:t>
      </w:r>
      <w:bookmarkEnd w:id="193"/>
      <w:r>
        <w:rPr>
          <w:rFonts w:ascii="Arial" w:eastAsia="Arial" w:hAnsi="Arial" w:cs="Arial"/>
          <w:u w:val="single"/>
        </w:rPr>
        <w:t xml:space="preserve">. </w:t>
      </w:r>
      <w:bookmarkStart w:id="196" w:name="_STATUTE_CONTENT__8ce6bd6c_df19_4a7d_944"/>
      <w:r>
        <w:rPr>
          <w:rFonts w:ascii="Arial" w:eastAsia="Arial" w:hAnsi="Arial" w:cs="Arial"/>
          <w:u w:val="single"/>
        </w:rPr>
        <w:t>Isomerization devices used for adjusting the potency of a cannabis plant;</w:t>
      </w:r>
    </w:p>
    <w:p w:rsidR="00C54F74" w:rsidP="00C54F74">
      <w:pPr>
        <w:ind w:left="720"/>
        <w:rPr>
          <w:rFonts w:ascii="Arial" w:eastAsia="Arial" w:hAnsi="Arial" w:cs="Arial"/>
        </w:rPr>
      </w:pPr>
      <w:bookmarkStart w:id="197" w:name="_STATUTE_NUMBER__c37f0e1e_0a40_4de6_83e5"/>
      <w:bookmarkStart w:id="198" w:name="_STATUTE_P__926c812c_549f_4d5a_b4c3_d733"/>
      <w:bookmarkStart w:id="199" w:name="_REV__adb905a0_7fc1_40d8_ac6b_cad26565f3"/>
      <w:bookmarkEnd w:id="194"/>
      <w:bookmarkEnd w:id="195"/>
      <w:bookmarkEnd w:id="196"/>
      <w:r>
        <w:rPr>
          <w:rFonts w:ascii="Arial" w:eastAsia="Arial" w:hAnsi="Arial" w:cs="Arial"/>
          <w:u w:val="single"/>
        </w:rPr>
        <w:t>C</w:t>
      </w:r>
      <w:bookmarkEnd w:id="197"/>
      <w:r>
        <w:rPr>
          <w:rFonts w:ascii="Arial" w:eastAsia="Arial" w:hAnsi="Arial" w:cs="Arial"/>
          <w:u w:val="single"/>
        </w:rPr>
        <w:t xml:space="preserve">. </w:t>
      </w:r>
      <w:bookmarkStart w:id="200" w:name="_STATUTE_CONTENT__5d4dc8ce_e0f4_4087_b5f"/>
      <w:r>
        <w:rPr>
          <w:rFonts w:ascii="Arial" w:eastAsia="Arial" w:hAnsi="Arial" w:cs="Arial"/>
          <w:u w:val="single"/>
        </w:rPr>
        <w:t>Testing equipment used for identifying or analyzing the potency, effectiveness or purity of a cannabis plant or cannabis;</w:t>
      </w:r>
    </w:p>
    <w:p w:rsidR="00C54F74" w:rsidP="00C54F74">
      <w:pPr>
        <w:ind w:left="720"/>
        <w:rPr>
          <w:rFonts w:ascii="Arial" w:eastAsia="Arial" w:hAnsi="Arial" w:cs="Arial"/>
        </w:rPr>
      </w:pPr>
      <w:bookmarkStart w:id="201" w:name="_STATUTE_NUMBER__a9fd88e1_1276_422f_b07e"/>
      <w:bookmarkStart w:id="202" w:name="_STATUTE_P__74926d09_678e_419b_b11a_c8db"/>
      <w:bookmarkStart w:id="203" w:name="_REV__a443dc33_d4a9_4470_957c_b2b50eeba7"/>
      <w:bookmarkEnd w:id="198"/>
      <w:bookmarkEnd w:id="199"/>
      <w:bookmarkEnd w:id="200"/>
      <w:r>
        <w:rPr>
          <w:rFonts w:ascii="Arial" w:eastAsia="Arial" w:hAnsi="Arial" w:cs="Arial"/>
          <w:u w:val="single"/>
        </w:rPr>
        <w:t>D</w:t>
      </w:r>
      <w:bookmarkEnd w:id="201"/>
      <w:r>
        <w:rPr>
          <w:rFonts w:ascii="Arial" w:eastAsia="Arial" w:hAnsi="Arial" w:cs="Arial"/>
          <w:u w:val="single"/>
        </w:rPr>
        <w:t xml:space="preserve">. </w:t>
      </w:r>
      <w:bookmarkStart w:id="204" w:name="_STATUTE_CONTENT__049a2a17_7138_4c6e_89f"/>
      <w:r>
        <w:rPr>
          <w:rFonts w:ascii="Arial" w:eastAsia="Arial" w:hAnsi="Arial" w:cs="Arial"/>
          <w:u w:val="single"/>
        </w:rPr>
        <w:t>Scales and balances used for weighing or measuring cannabis;</w:t>
      </w:r>
    </w:p>
    <w:p w:rsidR="00C54F74" w:rsidP="00C54F74">
      <w:pPr>
        <w:ind w:left="720"/>
        <w:rPr>
          <w:rFonts w:ascii="Arial" w:eastAsia="Arial" w:hAnsi="Arial" w:cs="Arial"/>
        </w:rPr>
      </w:pPr>
      <w:bookmarkStart w:id="205" w:name="_STATUTE_NUMBER__c1a82242_9f73_48e4_8521"/>
      <w:bookmarkStart w:id="206" w:name="_STATUTE_P__9ddb332e_9a84_490c_afa3_3daa"/>
      <w:bookmarkStart w:id="207" w:name="_REV__e9a30cf7_6dec_48e2_ad68_656e63a23c"/>
      <w:bookmarkEnd w:id="202"/>
      <w:bookmarkEnd w:id="203"/>
      <w:bookmarkEnd w:id="204"/>
      <w:r>
        <w:rPr>
          <w:rFonts w:ascii="Arial" w:eastAsia="Arial" w:hAnsi="Arial" w:cs="Arial"/>
          <w:u w:val="single"/>
        </w:rPr>
        <w:t>E</w:t>
      </w:r>
      <w:bookmarkEnd w:id="205"/>
      <w:r>
        <w:rPr>
          <w:rFonts w:ascii="Arial" w:eastAsia="Arial" w:hAnsi="Arial" w:cs="Arial"/>
          <w:u w:val="single"/>
        </w:rPr>
        <w:t xml:space="preserve">. </w:t>
      </w:r>
      <w:bookmarkStart w:id="208" w:name="_STATUTE_CONTENT__275400c1_4794_4e89_a96"/>
      <w:r>
        <w:rPr>
          <w:rFonts w:ascii="Arial" w:eastAsia="Arial" w:hAnsi="Arial" w:cs="Arial"/>
          <w:u w:val="single"/>
        </w:rPr>
        <w:t>Separation gins and sifters used for removing twigs and seeds from, or in otherwise cleaning or refining, cannabis;</w:t>
      </w:r>
    </w:p>
    <w:p w:rsidR="00C54F74" w:rsidP="00C54F74">
      <w:pPr>
        <w:ind w:left="720"/>
        <w:rPr>
          <w:rFonts w:ascii="Arial" w:eastAsia="Arial" w:hAnsi="Arial" w:cs="Arial"/>
        </w:rPr>
      </w:pPr>
      <w:bookmarkStart w:id="209" w:name="_STATUTE_NUMBER__cfb2e220_9c19_48ca_8de4"/>
      <w:bookmarkStart w:id="210" w:name="_STATUTE_P__82eae007_d3c6_46ca_b285_7558"/>
      <w:bookmarkStart w:id="211" w:name="_REV__09e8c726_72e5_48fc_9ac6_37120e32ca"/>
      <w:bookmarkEnd w:id="206"/>
      <w:bookmarkEnd w:id="207"/>
      <w:bookmarkEnd w:id="208"/>
      <w:r>
        <w:rPr>
          <w:rFonts w:ascii="Arial" w:eastAsia="Arial" w:hAnsi="Arial" w:cs="Arial"/>
          <w:u w:val="single"/>
        </w:rPr>
        <w:t>F</w:t>
      </w:r>
      <w:bookmarkEnd w:id="209"/>
      <w:r>
        <w:rPr>
          <w:rFonts w:ascii="Arial" w:eastAsia="Arial" w:hAnsi="Arial" w:cs="Arial"/>
          <w:u w:val="single"/>
        </w:rPr>
        <w:t xml:space="preserve">. </w:t>
      </w:r>
      <w:bookmarkStart w:id="212" w:name="_STATUTE_CONTENT__0f44c639_e4e0_4615_a70"/>
      <w:r>
        <w:rPr>
          <w:rFonts w:ascii="Arial" w:eastAsia="Arial" w:hAnsi="Arial" w:cs="Arial"/>
          <w:u w:val="single"/>
        </w:rPr>
        <w:t>Envelopes and other containers used for packaging small quantities of cannabis for adult use;</w:t>
      </w:r>
    </w:p>
    <w:p w:rsidR="00C54F74" w:rsidP="00C54F74">
      <w:pPr>
        <w:ind w:left="720"/>
        <w:rPr>
          <w:rFonts w:ascii="Arial" w:eastAsia="Arial" w:hAnsi="Arial" w:cs="Arial"/>
        </w:rPr>
      </w:pPr>
      <w:bookmarkStart w:id="213" w:name="_STATUTE_NUMBER__ad86053e_ef87_4873_a4e8"/>
      <w:bookmarkStart w:id="214" w:name="_STATUTE_P__20ca79f7_a245_4ab9_8992_cbf0"/>
      <w:bookmarkStart w:id="215" w:name="_REV__cf0d2410_d07f_4a4e_a9e1_5a07f30d68"/>
      <w:bookmarkEnd w:id="210"/>
      <w:bookmarkEnd w:id="211"/>
      <w:bookmarkEnd w:id="212"/>
      <w:r>
        <w:rPr>
          <w:rFonts w:ascii="Arial" w:eastAsia="Arial" w:hAnsi="Arial" w:cs="Arial"/>
          <w:u w:val="single"/>
        </w:rPr>
        <w:t>G</w:t>
      </w:r>
      <w:bookmarkEnd w:id="213"/>
      <w:r>
        <w:rPr>
          <w:rFonts w:ascii="Arial" w:eastAsia="Arial" w:hAnsi="Arial" w:cs="Arial"/>
          <w:u w:val="single"/>
        </w:rPr>
        <w:t xml:space="preserve">. </w:t>
      </w:r>
      <w:bookmarkStart w:id="216" w:name="_STATUTE_CONTENT__62f5366d_dcb8_488c_875"/>
      <w:r>
        <w:rPr>
          <w:rFonts w:ascii="Arial" w:eastAsia="Arial" w:hAnsi="Arial" w:cs="Arial"/>
          <w:u w:val="single"/>
        </w:rPr>
        <w:t>Containers and other objects used for storing cannabis;</w:t>
      </w:r>
    </w:p>
    <w:p w:rsidR="00C54F74" w:rsidP="00C54F74">
      <w:pPr>
        <w:ind w:left="720"/>
        <w:rPr>
          <w:rFonts w:ascii="Arial" w:eastAsia="Arial" w:hAnsi="Arial" w:cs="Arial"/>
        </w:rPr>
      </w:pPr>
      <w:bookmarkStart w:id="217" w:name="_STATUTE_NUMBER__c322c552_6204_4fdf_a7ab"/>
      <w:bookmarkStart w:id="218" w:name="_STATUTE_P__ab4fbe70_90bb_4832_b0c2_8363"/>
      <w:bookmarkStart w:id="219" w:name="_REV__c2e0bb4e_71fb_4602_aba2_0eece1748d"/>
      <w:bookmarkEnd w:id="214"/>
      <w:bookmarkEnd w:id="215"/>
      <w:bookmarkEnd w:id="216"/>
      <w:r>
        <w:rPr>
          <w:rFonts w:ascii="Arial" w:eastAsia="Arial" w:hAnsi="Arial" w:cs="Arial"/>
          <w:u w:val="single"/>
        </w:rPr>
        <w:t>H</w:t>
      </w:r>
      <w:bookmarkEnd w:id="217"/>
      <w:r>
        <w:rPr>
          <w:rFonts w:ascii="Arial" w:eastAsia="Arial" w:hAnsi="Arial" w:cs="Arial"/>
          <w:u w:val="single"/>
        </w:rPr>
        <w:t xml:space="preserve">. </w:t>
      </w:r>
      <w:bookmarkStart w:id="220" w:name="_STATUTE_CONTENT__75d05ec4_7e0b_4f5d_b29"/>
      <w:r>
        <w:rPr>
          <w:rFonts w:ascii="Arial" w:eastAsia="Arial" w:hAnsi="Arial" w:cs="Arial"/>
          <w:u w:val="single"/>
        </w:rPr>
        <w:t>Rolling papers, cigarette papers or wraps used for rolling cannabis for smoking;</w:t>
      </w:r>
    </w:p>
    <w:p w:rsidR="00C54F74" w:rsidP="00C54F74">
      <w:pPr>
        <w:ind w:left="720"/>
        <w:rPr>
          <w:rFonts w:ascii="Arial" w:eastAsia="Arial" w:hAnsi="Arial" w:cs="Arial"/>
        </w:rPr>
      </w:pPr>
      <w:bookmarkStart w:id="221" w:name="_STATUTE_NUMBER__b0291d33_ce2b_4abc_aa03"/>
      <w:bookmarkStart w:id="222" w:name="_STATUTE_P__e1d86baa_8141_4579_9836_f4c2"/>
      <w:bookmarkStart w:id="223" w:name="_REV__1f024677_3555_4e0b_8000_f46d127f12"/>
      <w:bookmarkEnd w:id="218"/>
      <w:bookmarkEnd w:id="219"/>
      <w:bookmarkEnd w:id="220"/>
      <w:r>
        <w:rPr>
          <w:rFonts w:ascii="Arial" w:eastAsia="Arial" w:hAnsi="Arial" w:cs="Arial"/>
          <w:u w:val="single"/>
        </w:rPr>
        <w:t>I</w:t>
      </w:r>
      <w:bookmarkEnd w:id="221"/>
      <w:r>
        <w:rPr>
          <w:rFonts w:ascii="Arial" w:eastAsia="Arial" w:hAnsi="Arial" w:cs="Arial"/>
          <w:u w:val="single"/>
        </w:rPr>
        <w:t xml:space="preserve">. </w:t>
      </w:r>
      <w:bookmarkStart w:id="224" w:name="_STATUTE_CONTENT__e29d32fa_86a1_4893_9b4"/>
      <w:r>
        <w:rPr>
          <w:rFonts w:ascii="Arial" w:eastAsia="Arial" w:hAnsi="Arial" w:cs="Arial"/>
          <w:u w:val="single"/>
        </w:rPr>
        <w:t xml:space="preserve">Metal, wooden, acrylic, glass, stone, plastic or ceramic pipes, with or without screens, chillums or punctured metal bowls used for smoking cannabis; </w:t>
      </w:r>
      <w:r>
        <w:rPr>
          <w:rFonts w:ascii="Arial" w:eastAsia="Arial" w:hAnsi="Arial" w:cs="Arial"/>
          <w:u w:val="single"/>
        </w:rPr>
        <w:t>and</w:t>
      </w:r>
    </w:p>
    <w:p w:rsidR="00C54F74" w:rsidP="00C54F74">
      <w:pPr>
        <w:ind w:left="720"/>
        <w:rPr>
          <w:rFonts w:ascii="Arial" w:eastAsia="Arial" w:hAnsi="Arial" w:cs="Arial"/>
        </w:rPr>
      </w:pPr>
      <w:bookmarkStart w:id="225" w:name="_STATUTE_NUMBER__766241e5_518e_40c8_8c2e"/>
      <w:bookmarkStart w:id="226" w:name="_STATUTE_P__100fae78_a62e_49ac_bd11_1c39"/>
      <w:bookmarkStart w:id="227" w:name="_REV__02835af9_83df_45af_b7d4_0969a24704"/>
      <w:bookmarkEnd w:id="222"/>
      <w:bookmarkEnd w:id="223"/>
      <w:bookmarkEnd w:id="224"/>
      <w:r>
        <w:rPr>
          <w:rFonts w:ascii="Arial" w:eastAsia="Arial" w:hAnsi="Arial" w:cs="Arial"/>
          <w:u w:val="single"/>
        </w:rPr>
        <w:t>J</w:t>
      </w:r>
      <w:bookmarkEnd w:id="225"/>
      <w:r>
        <w:rPr>
          <w:rFonts w:ascii="Arial" w:eastAsia="Arial" w:hAnsi="Arial" w:cs="Arial"/>
          <w:u w:val="single"/>
        </w:rPr>
        <w:t xml:space="preserve">. </w:t>
      </w:r>
      <w:bookmarkStart w:id="228" w:name="_STATUTE_CONTENT__53369cf2_fd7d_4b2e_97d"/>
      <w:r>
        <w:rPr>
          <w:rFonts w:ascii="Arial" w:eastAsia="Arial" w:hAnsi="Arial" w:cs="Arial"/>
          <w:u w:val="single"/>
        </w:rPr>
        <w:t>Electronic smoking devices used for simulating the smoking of cannabis or cannabis products through the inhalation of vapor or aerosol from the device.</w:t>
      </w:r>
    </w:p>
    <w:p w:rsidR="00C54F74" w:rsidP="00C54F74">
      <w:pPr>
        <w:ind w:left="360" w:firstLine="360"/>
        <w:rPr>
          <w:rFonts w:ascii="Arial" w:eastAsia="Arial" w:hAnsi="Arial" w:cs="Arial"/>
        </w:rPr>
      </w:pPr>
      <w:bookmarkStart w:id="229" w:name="_BILL_SECTION_HEADER__605ccda5_f57b_40ef"/>
      <w:bookmarkStart w:id="230" w:name="_BILL_SECTION__81e6a147_e53d_459c_8463_5"/>
      <w:bookmarkEnd w:id="180"/>
      <w:bookmarkEnd w:id="184"/>
      <w:bookmarkEnd w:id="185"/>
      <w:bookmarkEnd w:id="186"/>
      <w:bookmarkEnd w:id="226"/>
      <w:bookmarkEnd w:id="227"/>
      <w:bookmarkEnd w:id="228"/>
      <w:r>
        <w:rPr>
          <w:rFonts w:ascii="Arial" w:eastAsia="Arial" w:hAnsi="Arial" w:cs="Arial"/>
          <w:b/>
          <w:sz w:val="24"/>
        </w:rPr>
        <w:t xml:space="preserve">Sec. </w:t>
      </w:r>
      <w:bookmarkStart w:id="231" w:name="_BILL_SECTION_NUMBER__e18e5ec4_4012_43b6"/>
      <w:r>
        <w:rPr>
          <w:rFonts w:ascii="Arial" w:eastAsia="Arial" w:hAnsi="Arial" w:cs="Arial"/>
          <w:b/>
          <w:sz w:val="24"/>
        </w:rPr>
        <w:t>13</w:t>
      </w:r>
      <w:bookmarkEnd w:id="231"/>
      <w:r>
        <w:rPr>
          <w:rFonts w:ascii="Arial" w:eastAsia="Arial" w:hAnsi="Arial" w:cs="Arial"/>
          <w:b/>
          <w:sz w:val="24"/>
        </w:rPr>
        <w:t>.  28-B MRSA §103, sub-§1, ¶B,</w:t>
      </w:r>
      <w:r>
        <w:rPr>
          <w:rFonts w:ascii="Arial" w:eastAsia="Arial" w:hAnsi="Arial" w:cs="Arial"/>
        </w:rPr>
        <w:t xml:space="preserve"> as enacted by PL 2017, c. 409, Pt. A, §6 and amended by PL 2021, c. 669, §5, is further amended to read:</w:t>
      </w:r>
    </w:p>
    <w:p w:rsidR="00C54F74" w:rsidP="00C54F74">
      <w:pPr>
        <w:ind w:left="720"/>
        <w:rPr>
          <w:rFonts w:ascii="Arial" w:eastAsia="Arial" w:hAnsi="Arial" w:cs="Arial"/>
        </w:rPr>
      </w:pPr>
      <w:bookmarkStart w:id="232" w:name="_STATUTE_NUMBER__c26fa55c_7b9c_4f04_98d8"/>
      <w:bookmarkStart w:id="233" w:name="_STATUTE_P__d17ea849_d6c3_46f4_bfbf_0ac5"/>
      <w:bookmarkEnd w:id="229"/>
      <w:r>
        <w:rPr>
          <w:rFonts w:ascii="Arial" w:eastAsia="Arial" w:hAnsi="Arial" w:cs="Arial"/>
        </w:rPr>
        <w:t>B</w:t>
      </w:r>
      <w:bookmarkEnd w:id="232"/>
      <w:r>
        <w:rPr>
          <w:rFonts w:ascii="Arial" w:eastAsia="Arial" w:hAnsi="Arial" w:cs="Arial"/>
        </w:rPr>
        <w:t xml:space="preserve">.  </w:t>
      </w:r>
      <w:bookmarkStart w:id="234" w:name="_STATUTE_CONTENT__df38a880_b158_4e19_b6a"/>
      <w:r>
        <w:rPr>
          <w:rFonts w:ascii="Arial" w:eastAsia="Arial" w:hAnsi="Arial" w:cs="Arial"/>
        </w:rPr>
        <w:t xml:space="preserve">Sell or offer for sale cannabis or cannabis products; </w:t>
      </w:r>
      <w:bookmarkStart w:id="235" w:name="_REV__aa83398f_c0e7_4cce_8334_b5c57aeab6"/>
      <w:bookmarkStart w:id="236" w:name="_PROCESSED_CHANGE__dbf009dc_2773_4871_a7"/>
      <w:bookmarkStart w:id="237" w:name="_PROCESSED_CHANGE__414679ca_a9a7_4cb1_96"/>
      <w:r>
        <w:rPr>
          <w:rFonts w:ascii="Arial" w:eastAsia="Arial" w:hAnsi="Arial" w:cs="Arial"/>
          <w:strike/>
        </w:rPr>
        <w:t>or</w:t>
      </w:r>
      <w:bookmarkEnd w:id="234"/>
      <w:bookmarkEnd w:id="235"/>
      <w:bookmarkEnd w:id="236"/>
      <w:bookmarkEnd w:id="237"/>
    </w:p>
    <w:p w:rsidR="00C54F74" w:rsidP="00C54F74">
      <w:pPr>
        <w:ind w:left="360" w:firstLine="360"/>
        <w:rPr>
          <w:rFonts w:ascii="Arial" w:eastAsia="Arial" w:hAnsi="Arial" w:cs="Arial"/>
        </w:rPr>
      </w:pPr>
      <w:bookmarkStart w:id="238" w:name="_BILL_SECTION_HEADER__09d01a1d_368b_4882"/>
      <w:bookmarkStart w:id="239" w:name="_BILL_SECTION__c7209554_4a7a_4c05_8729_e"/>
      <w:bookmarkEnd w:id="230"/>
      <w:bookmarkEnd w:id="233"/>
      <w:r>
        <w:rPr>
          <w:rFonts w:ascii="Arial" w:eastAsia="Arial" w:hAnsi="Arial" w:cs="Arial"/>
          <w:b/>
          <w:sz w:val="24"/>
        </w:rPr>
        <w:t xml:space="preserve">Sec. </w:t>
      </w:r>
      <w:bookmarkStart w:id="240" w:name="_BILL_SECTION_NUMBER__61b6f3d9_787c_4cc1"/>
      <w:r>
        <w:rPr>
          <w:rFonts w:ascii="Arial" w:eastAsia="Arial" w:hAnsi="Arial" w:cs="Arial"/>
          <w:b/>
          <w:sz w:val="24"/>
        </w:rPr>
        <w:t>14</w:t>
      </w:r>
      <w:bookmarkEnd w:id="240"/>
      <w:r>
        <w:rPr>
          <w:rFonts w:ascii="Arial" w:eastAsia="Arial" w:hAnsi="Arial" w:cs="Arial"/>
          <w:b/>
          <w:sz w:val="24"/>
        </w:rPr>
        <w:t>.  28-B MRSA §103, sub-§1, ¶C,</w:t>
      </w:r>
      <w:r>
        <w:rPr>
          <w:rFonts w:ascii="Arial" w:eastAsia="Arial" w:hAnsi="Arial" w:cs="Arial"/>
        </w:rPr>
        <w:t xml:space="preserve"> as</w:t>
      </w:r>
      <w:r w:rsidRPr="00B05FE6">
        <w:rPr>
          <w:rFonts w:ascii="Arial" w:eastAsia="Arial" w:hAnsi="Arial" w:cs="Arial"/>
        </w:rPr>
        <w:t xml:space="preserve"> enacted by PL 2017, c. 409, Pt. A, §6 and</w:t>
      </w:r>
      <w:r>
        <w:rPr>
          <w:rFonts w:ascii="Arial" w:eastAsia="Arial" w:hAnsi="Arial" w:cs="Arial"/>
        </w:rPr>
        <w:t xml:space="preserve"> amended by PL 2021, c. 669, §5, is further amended to read:</w:t>
      </w:r>
    </w:p>
    <w:p w:rsidR="00C54F74" w:rsidP="00C54F74">
      <w:pPr>
        <w:ind w:left="720"/>
        <w:rPr>
          <w:rFonts w:ascii="Arial" w:eastAsia="Arial" w:hAnsi="Arial" w:cs="Arial"/>
        </w:rPr>
      </w:pPr>
      <w:bookmarkStart w:id="241" w:name="_STATUTE_NUMBER__04b8eeb1_d211_4851_b46f"/>
      <w:bookmarkStart w:id="242" w:name="_STATUTE_P__a9f16d80_1a29_48d7_8f87_a3dc"/>
      <w:bookmarkEnd w:id="238"/>
      <w:r>
        <w:rPr>
          <w:rFonts w:ascii="Arial" w:eastAsia="Arial" w:hAnsi="Arial" w:cs="Arial"/>
        </w:rPr>
        <w:t>C</w:t>
      </w:r>
      <w:bookmarkEnd w:id="241"/>
      <w:r>
        <w:rPr>
          <w:rFonts w:ascii="Arial" w:eastAsia="Arial" w:hAnsi="Arial" w:cs="Arial"/>
        </w:rPr>
        <w:t xml:space="preserve">.  </w:t>
      </w:r>
      <w:bookmarkStart w:id="243" w:name="_STATUTE_CONTENT__01ea3451_7eb8_40d4_987"/>
      <w:r>
        <w:rPr>
          <w:rFonts w:ascii="Arial" w:eastAsia="Arial" w:hAnsi="Arial" w:cs="Arial"/>
        </w:rPr>
        <w:t>Use, possess, transport, transfer, furnish or purchase cannabis or cannabis products</w:t>
      </w:r>
      <w:bookmarkStart w:id="244" w:name="_REV__108d2981_f531_458b_97ae_5a29a6aede"/>
      <w:bookmarkStart w:id="245" w:name="_PROCESSED_CHANGE__a659d09f_8266_4c35_a8"/>
      <w:bookmarkStart w:id="246" w:name="_PROCESSED_CHANGE__24eb993d_fc14_4906_b4"/>
      <w:r>
        <w:rPr>
          <w:rFonts w:ascii="Arial" w:eastAsia="Arial" w:hAnsi="Arial" w:cs="Arial"/>
          <w:strike/>
        </w:rPr>
        <w:t>.</w:t>
      </w:r>
      <w:bookmarkStart w:id="247" w:name="_REV__f40baf04_e118_4f8c_9e08_2e8529d1d3"/>
      <w:bookmarkStart w:id="248" w:name="_PROCESSED_CHANGE__fd869465_1696_43e7_94"/>
      <w:bookmarkStart w:id="249" w:name="_PROCESSED_CHANGE__3ea9155e_d9c2_4bc5_93"/>
      <w:bookmarkEnd w:id="244"/>
      <w:bookmarkEnd w:id="245"/>
      <w:bookmarkEnd w:id="246"/>
      <w:r>
        <w:rPr>
          <w:rFonts w:ascii="Arial" w:eastAsia="Arial" w:hAnsi="Arial" w:cs="Arial"/>
          <w:u w:val="single"/>
        </w:rPr>
        <w:t>; or</w:t>
      </w:r>
      <w:bookmarkEnd w:id="243"/>
      <w:bookmarkEnd w:id="247"/>
      <w:bookmarkEnd w:id="248"/>
      <w:bookmarkEnd w:id="249"/>
    </w:p>
    <w:p w:rsidR="00C54F74" w:rsidP="00C54F74">
      <w:pPr>
        <w:ind w:left="360" w:firstLine="360"/>
        <w:rPr>
          <w:rFonts w:ascii="Arial" w:eastAsia="Arial" w:hAnsi="Arial" w:cs="Arial"/>
        </w:rPr>
      </w:pPr>
      <w:bookmarkStart w:id="250" w:name="_BILL_SECTION_HEADER__b59c7373_2b2e_49ad"/>
      <w:bookmarkStart w:id="251" w:name="_BILL_SECTION__6824d2f8_8f8d_416d_8ecd_5"/>
      <w:bookmarkEnd w:id="239"/>
      <w:bookmarkEnd w:id="242"/>
      <w:r>
        <w:rPr>
          <w:rFonts w:ascii="Arial" w:eastAsia="Arial" w:hAnsi="Arial" w:cs="Arial"/>
          <w:b/>
          <w:sz w:val="24"/>
        </w:rPr>
        <w:t xml:space="preserve">Sec. </w:t>
      </w:r>
      <w:bookmarkStart w:id="252" w:name="_BILL_SECTION_NUMBER__4b931f8e_a958_4c99"/>
      <w:r>
        <w:rPr>
          <w:rFonts w:ascii="Arial" w:eastAsia="Arial" w:hAnsi="Arial" w:cs="Arial"/>
          <w:b/>
          <w:sz w:val="24"/>
        </w:rPr>
        <w:t>15</w:t>
      </w:r>
      <w:bookmarkEnd w:id="252"/>
      <w:r>
        <w:rPr>
          <w:rFonts w:ascii="Arial" w:eastAsia="Arial" w:hAnsi="Arial" w:cs="Arial"/>
          <w:b/>
          <w:sz w:val="24"/>
        </w:rPr>
        <w:t>.  28-B MRSA §103, sub-§1, ¶D</w:t>
      </w:r>
      <w:r>
        <w:rPr>
          <w:rFonts w:ascii="Arial" w:eastAsia="Arial" w:hAnsi="Arial" w:cs="Arial"/>
        </w:rPr>
        <w:t xml:space="preserve"> is enacted to read:</w:t>
      </w:r>
    </w:p>
    <w:p w:rsidR="00C54F74" w:rsidP="00C54F74">
      <w:pPr>
        <w:ind w:left="720"/>
        <w:rPr>
          <w:rFonts w:ascii="Arial" w:eastAsia="Arial" w:hAnsi="Arial" w:cs="Arial"/>
        </w:rPr>
      </w:pPr>
      <w:bookmarkStart w:id="253" w:name="_STATUTE_NUMBER__674622e3_22b1_48ff_8614"/>
      <w:bookmarkStart w:id="254" w:name="_STATUTE_P__1c582882_1bac_4cb4_8466_6633"/>
      <w:bookmarkStart w:id="255" w:name="_REV__04df49db_3900_4f81_a42e_bb324cc61c"/>
      <w:bookmarkStart w:id="256" w:name="_PROCESSED_CHANGE__57dd0db9_0fa5_4fc4_9c"/>
      <w:bookmarkStart w:id="257" w:name="_PROCESSED_CHANGE__9aafc315_0572_445e_8d"/>
      <w:bookmarkEnd w:id="250"/>
      <w:r>
        <w:rPr>
          <w:rFonts w:ascii="Arial" w:eastAsia="Arial" w:hAnsi="Arial" w:cs="Arial"/>
          <w:u w:val="single"/>
        </w:rPr>
        <w:t>D</w:t>
      </w:r>
      <w:bookmarkEnd w:id="253"/>
      <w:r>
        <w:rPr>
          <w:rFonts w:ascii="Arial" w:eastAsia="Arial" w:hAnsi="Arial" w:cs="Arial"/>
          <w:u w:val="single"/>
        </w:rPr>
        <w:t xml:space="preserve">.  </w:t>
      </w:r>
      <w:bookmarkStart w:id="258" w:name="_STATUTE_CONTENT__46428037_ecf1_4fbc_894"/>
      <w:r>
        <w:rPr>
          <w:rFonts w:ascii="Arial" w:eastAsia="Arial" w:hAnsi="Arial" w:cs="Arial"/>
          <w:u w:val="single"/>
        </w:rPr>
        <w:t>Sell, offer for sale or furnish any products containing tobacco, nicotine or synthetic nicotine to any person without first obtaining a retail tobacco license in accordance with Title 22, chapter 262-A.</w:t>
      </w:r>
    </w:p>
    <w:p w:rsidR="00C54F74" w:rsidP="00C54F74">
      <w:pPr>
        <w:ind w:left="360" w:firstLine="360"/>
        <w:rPr>
          <w:rFonts w:ascii="Arial" w:eastAsia="Arial" w:hAnsi="Arial" w:cs="Arial"/>
        </w:rPr>
      </w:pPr>
      <w:bookmarkStart w:id="259" w:name="_BILL_SECTION_HEADER__004b3882_4571_41ca"/>
      <w:bookmarkStart w:id="260" w:name="_BILL_SECTION__82858f6d_053e_42c9_b4b7_6"/>
      <w:bookmarkEnd w:id="251"/>
      <w:bookmarkEnd w:id="254"/>
      <w:bookmarkEnd w:id="255"/>
      <w:bookmarkEnd w:id="256"/>
      <w:bookmarkEnd w:id="257"/>
      <w:bookmarkEnd w:id="258"/>
      <w:r>
        <w:rPr>
          <w:rFonts w:ascii="Arial" w:eastAsia="Arial" w:hAnsi="Arial" w:cs="Arial"/>
          <w:b/>
          <w:sz w:val="24"/>
        </w:rPr>
        <w:t xml:space="preserve">Sec. </w:t>
      </w:r>
      <w:bookmarkStart w:id="261" w:name="_BILL_SECTION_NUMBER__2a1c6639_bda7_47ed"/>
      <w:r>
        <w:rPr>
          <w:rFonts w:ascii="Arial" w:eastAsia="Arial" w:hAnsi="Arial" w:cs="Arial"/>
          <w:b/>
          <w:sz w:val="24"/>
        </w:rPr>
        <w:t>16</w:t>
      </w:r>
      <w:bookmarkEnd w:id="261"/>
      <w:r>
        <w:rPr>
          <w:rFonts w:ascii="Arial" w:eastAsia="Arial" w:hAnsi="Arial" w:cs="Arial"/>
          <w:b/>
          <w:sz w:val="24"/>
        </w:rPr>
        <w:t>.  28-B MRSA §504, sub-§1, ¶A,</w:t>
      </w:r>
      <w:r>
        <w:rPr>
          <w:rFonts w:ascii="Arial" w:eastAsia="Arial" w:hAnsi="Arial" w:cs="Arial"/>
        </w:rPr>
        <w:t xml:space="preserve"> as</w:t>
      </w:r>
      <w:r w:rsidRPr="00B05FE6">
        <w:rPr>
          <w:rFonts w:ascii="Arial" w:eastAsia="Arial" w:hAnsi="Arial" w:cs="Arial"/>
        </w:rPr>
        <w:t xml:space="preserve"> enacted by PL 2017, c. 409, Pt. A, §6 and</w:t>
      </w:r>
      <w:r>
        <w:rPr>
          <w:rFonts w:ascii="Arial" w:eastAsia="Arial" w:hAnsi="Arial" w:cs="Arial"/>
        </w:rPr>
        <w:t xml:space="preserve"> amended by PL 2021, c. 669, §5, is further amended to read:</w:t>
      </w:r>
    </w:p>
    <w:p w:rsidR="00C54F74" w:rsidP="00C54F74">
      <w:pPr>
        <w:ind w:left="720"/>
        <w:rPr>
          <w:rFonts w:ascii="Arial" w:eastAsia="Arial" w:hAnsi="Arial" w:cs="Arial"/>
        </w:rPr>
      </w:pPr>
      <w:bookmarkStart w:id="262" w:name="_STATUTE_NUMBER__36355c89_9be1_41d9_9942"/>
      <w:bookmarkStart w:id="263" w:name="_STATUTE_P__d955006e_9e9e_4062_b4d9_2eec"/>
      <w:bookmarkEnd w:id="259"/>
      <w:r>
        <w:rPr>
          <w:rFonts w:ascii="Arial" w:eastAsia="Arial" w:hAnsi="Arial" w:cs="Arial"/>
        </w:rPr>
        <w:t>A</w:t>
      </w:r>
      <w:bookmarkEnd w:id="262"/>
      <w:r>
        <w:rPr>
          <w:rFonts w:ascii="Arial" w:eastAsia="Arial" w:hAnsi="Arial" w:cs="Arial"/>
        </w:rPr>
        <w:t xml:space="preserve">.  </w:t>
      </w:r>
      <w:bookmarkStart w:id="264" w:name="_STATUTE_CONTENT__d8548434_5c67_4588_a77"/>
      <w:r>
        <w:rPr>
          <w:rFonts w:ascii="Arial" w:eastAsia="Arial" w:hAnsi="Arial" w:cs="Arial"/>
        </w:rPr>
        <w:t>Adult use cannabis</w:t>
      </w:r>
      <w:bookmarkStart w:id="265" w:name="_REV__161dafb6_cc99_4100_bdfa_2c8d995c6b"/>
      <w:bookmarkStart w:id="266" w:name="_PROCESSED_CHANGE__ac6fc53f_7551_4354_9b"/>
      <w:bookmarkStart w:id="267" w:name="_PROCESSED_CHANGE__93ba35f0_3862_414d_98"/>
      <w:r>
        <w:rPr>
          <w:rFonts w:ascii="Arial" w:eastAsia="Arial" w:hAnsi="Arial" w:cs="Arial"/>
          <w:strike/>
        </w:rPr>
        <w:t>,</w:t>
      </w:r>
      <w:bookmarkStart w:id="268" w:name="_REV__824e23e7_74d6_433e_bb73_88f7c64a84"/>
      <w:bookmarkStart w:id="269" w:name="_PROCESSED_CHANGE__fc489a2d_d3f4_46f4_b4"/>
      <w:bookmarkStart w:id="270" w:name="_PROCESSED_CHANGE__dea09bf3_9619_4a79_90"/>
      <w:bookmarkEnd w:id="265"/>
      <w:bookmarkEnd w:id="266"/>
      <w:bookmarkEnd w:id="267"/>
      <w:r>
        <w:rPr>
          <w:rFonts w:ascii="Arial" w:eastAsia="Arial" w:hAnsi="Arial" w:cs="Arial"/>
        </w:rPr>
        <w:t xml:space="preserve"> </w:t>
      </w:r>
      <w:r>
        <w:rPr>
          <w:rFonts w:ascii="Arial" w:eastAsia="Arial" w:hAnsi="Arial" w:cs="Arial"/>
          <w:u w:val="single"/>
        </w:rPr>
        <w:t>or</w:t>
      </w:r>
      <w:bookmarkEnd w:id="268"/>
      <w:bookmarkEnd w:id="269"/>
      <w:bookmarkEnd w:id="270"/>
      <w:r>
        <w:rPr>
          <w:rFonts w:ascii="Arial" w:eastAsia="Arial" w:hAnsi="Arial" w:cs="Arial"/>
        </w:rPr>
        <w:t xml:space="preserve"> adult use cannabis products</w:t>
      </w:r>
      <w:bookmarkStart w:id="271" w:name="_REV__99ad22bc_30ed_4829_af8f_b75b9cfa71"/>
      <w:bookmarkStart w:id="272" w:name="_PROCESSED_CHANGE__997836a9_1936_4046_83"/>
      <w:bookmarkStart w:id="273" w:name="_PROCESSED_CHANGE__443130d3_60aa_4a73_a0"/>
      <w:r>
        <w:rPr>
          <w:rFonts w:ascii="Arial" w:eastAsia="Arial" w:hAnsi="Arial" w:cs="Arial"/>
        </w:rPr>
        <w:t xml:space="preserve"> </w:t>
      </w:r>
      <w:r>
        <w:rPr>
          <w:rFonts w:ascii="Arial" w:eastAsia="Arial" w:hAnsi="Arial" w:cs="Arial"/>
          <w:strike/>
        </w:rPr>
        <w:t>and cannabis paraphernalia</w:t>
      </w:r>
      <w:bookmarkEnd w:id="271"/>
      <w:bookmarkEnd w:id="272"/>
      <w:bookmarkEnd w:id="273"/>
      <w:r>
        <w:rPr>
          <w:rFonts w:ascii="Arial" w:eastAsia="Arial" w:hAnsi="Arial" w:cs="Arial"/>
        </w:rPr>
        <w:t>;</w:t>
      </w:r>
      <w:bookmarkEnd w:id="264"/>
    </w:p>
    <w:p w:rsidR="00C54F74" w:rsidP="00C54F74">
      <w:pPr>
        <w:ind w:left="360" w:firstLine="360"/>
        <w:rPr>
          <w:rFonts w:ascii="Arial" w:eastAsia="Arial" w:hAnsi="Arial" w:cs="Arial"/>
        </w:rPr>
      </w:pPr>
      <w:bookmarkStart w:id="274" w:name="_BILL_SECTION_HEADER__e83b48a9_5167_4dd7"/>
      <w:bookmarkStart w:id="275" w:name="_BILL_SECTION__d83f439e_bc32_47e9_9f64_8"/>
      <w:bookmarkEnd w:id="260"/>
      <w:bookmarkEnd w:id="263"/>
      <w:r>
        <w:rPr>
          <w:rFonts w:ascii="Arial" w:eastAsia="Arial" w:hAnsi="Arial" w:cs="Arial"/>
          <w:b/>
          <w:sz w:val="24"/>
        </w:rPr>
        <w:t xml:space="preserve">Sec. </w:t>
      </w:r>
      <w:bookmarkStart w:id="276" w:name="_BILL_SECTION_NUMBER__66f45997_5cda_414d"/>
      <w:r>
        <w:rPr>
          <w:rFonts w:ascii="Arial" w:eastAsia="Arial" w:hAnsi="Arial" w:cs="Arial"/>
          <w:b/>
          <w:sz w:val="24"/>
        </w:rPr>
        <w:t>17</w:t>
      </w:r>
      <w:bookmarkEnd w:id="276"/>
      <w:r>
        <w:rPr>
          <w:rFonts w:ascii="Arial" w:eastAsia="Arial" w:hAnsi="Arial" w:cs="Arial"/>
          <w:b/>
          <w:sz w:val="24"/>
        </w:rPr>
        <w:t>.  28-B MRSA §504, sub-§1, ¶C,</w:t>
      </w:r>
      <w:r>
        <w:rPr>
          <w:rFonts w:ascii="Arial" w:eastAsia="Arial" w:hAnsi="Arial" w:cs="Arial"/>
        </w:rPr>
        <w:t xml:space="preserve"> as</w:t>
      </w:r>
      <w:r w:rsidRPr="00B05FE6">
        <w:rPr>
          <w:rFonts w:ascii="Arial" w:eastAsia="Arial" w:hAnsi="Arial" w:cs="Arial"/>
        </w:rPr>
        <w:t xml:space="preserve"> enacted by PL 2017, c. 409, Pt. A, §6 and</w:t>
      </w:r>
      <w:r>
        <w:rPr>
          <w:rFonts w:ascii="Arial" w:eastAsia="Arial" w:hAnsi="Arial" w:cs="Arial"/>
        </w:rPr>
        <w:t xml:space="preserve"> amended by PL 2021, c. 669, §5, is further amended to read:</w:t>
      </w:r>
    </w:p>
    <w:p w:rsidR="00C54F74" w:rsidP="00C54F74">
      <w:pPr>
        <w:ind w:left="720"/>
        <w:rPr>
          <w:rFonts w:ascii="Arial" w:eastAsia="Arial" w:hAnsi="Arial" w:cs="Arial"/>
        </w:rPr>
      </w:pPr>
      <w:bookmarkStart w:id="277" w:name="_STATUTE_NUMBER__d20b1670_d945_4f1b_9279"/>
      <w:bookmarkStart w:id="278" w:name="_STATUTE_P__fd3f6cce_867c_46b4_92d8_be71"/>
      <w:bookmarkEnd w:id="274"/>
      <w:r>
        <w:rPr>
          <w:rFonts w:ascii="Arial" w:eastAsia="Arial" w:hAnsi="Arial" w:cs="Arial"/>
        </w:rPr>
        <w:t>C</w:t>
      </w:r>
      <w:bookmarkEnd w:id="277"/>
      <w:r>
        <w:rPr>
          <w:rFonts w:ascii="Arial" w:eastAsia="Arial" w:hAnsi="Arial" w:cs="Arial"/>
        </w:rPr>
        <w:t xml:space="preserve">.  </w:t>
      </w:r>
      <w:bookmarkStart w:id="279" w:name="_STATUTE_CONTENT__81f164b4_e858_424f_8a6"/>
      <w:r>
        <w:rPr>
          <w:rFonts w:ascii="Arial" w:eastAsia="Arial" w:hAnsi="Arial" w:cs="Arial"/>
        </w:rPr>
        <w:t xml:space="preserve">Consumable products not containing cannabis, including, but not limited to, sodas, candies and baked goods; </w:t>
      </w:r>
      <w:bookmarkStart w:id="280" w:name="_REV__57ba1ff4_b78c_4340_8b89_a2bc4c5fa9"/>
      <w:bookmarkStart w:id="281" w:name="_PROCESSED_CHANGE__c1657742_f382_447c_bb"/>
      <w:bookmarkStart w:id="282" w:name="_PROCESSED_CHANGE__db13e426_3487_4d91_ae"/>
      <w:r>
        <w:rPr>
          <w:rFonts w:ascii="Arial" w:eastAsia="Arial" w:hAnsi="Arial" w:cs="Arial"/>
          <w:strike/>
        </w:rPr>
        <w:t>and</w:t>
      </w:r>
      <w:bookmarkEnd w:id="279"/>
      <w:bookmarkEnd w:id="280"/>
      <w:bookmarkEnd w:id="281"/>
      <w:bookmarkEnd w:id="282"/>
    </w:p>
    <w:p w:rsidR="00C54F74" w:rsidP="00C54F74">
      <w:pPr>
        <w:ind w:left="360" w:firstLine="360"/>
        <w:rPr>
          <w:rFonts w:ascii="Arial" w:eastAsia="Arial" w:hAnsi="Arial" w:cs="Arial"/>
        </w:rPr>
      </w:pPr>
      <w:bookmarkStart w:id="283" w:name="_BILL_SECTION_HEADER__101a4ac0_08eb_412f"/>
      <w:bookmarkStart w:id="284" w:name="_BILL_SECTION__9f3e77c7_57fd_473e_a468_9"/>
      <w:bookmarkEnd w:id="275"/>
      <w:bookmarkEnd w:id="278"/>
      <w:r>
        <w:rPr>
          <w:rFonts w:ascii="Arial" w:eastAsia="Arial" w:hAnsi="Arial" w:cs="Arial"/>
          <w:b/>
          <w:sz w:val="24"/>
        </w:rPr>
        <w:t xml:space="preserve">Sec. </w:t>
      </w:r>
      <w:bookmarkStart w:id="285" w:name="_BILL_SECTION_NUMBER__3ad42e5a_1230_41a7"/>
      <w:r>
        <w:rPr>
          <w:rFonts w:ascii="Arial" w:eastAsia="Arial" w:hAnsi="Arial" w:cs="Arial"/>
          <w:b/>
          <w:sz w:val="24"/>
        </w:rPr>
        <w:t>18</w:t>
      </w:r>
      <w:bookmarkEnd w:id="285"/>
      <w:r>
        <w:rPr>
          <w:rFonts w:ascii="Arial" w:eastAsia="Arial" w:hAnsi="Arial" w:cs="Arial"/>
          <w:b/>
          <w:sz w:val="24"/>
        </w:rPr>
        <w:t>.  28-B MRSA §504, sub-§1, ¶D,</w:t>
      </w:r>
      <w:r>
        <w:rPr>
          <w:rFonts w:ascii="Arial" w:eastAsia="Arial" w:hAnsi="Arial" w:cs="Arial"/>
        </w:rPr>
        <w:t xml:space="preserve"> as </w:t>
      </w:r>
      <w:r w:rsidRPr="00B05FE6">
        <w:rPr>
          <w:rFonts w:ascii="Arial" w:eastAsia="Arial" w:hAnsi="Arial" w:cs="Arial"/>
        </w:rPr>
        <w:t xml:space="preserve">enacted by PL 2017, c. 409, Pt. A, §6 and </w:t>
      </w:r>
      <w:r>
        <w:rPr>
          <w:rFonts w:ascii="Arial" w:eastAsia="Arial" w:hAnsi="Arial" w:cs="Arial"/>
        </w:rPr>
        <w:t>amended by PL 2021, c. 669, §5, is further amended to read:</w:t>
      </w:r>
    </w:p>
    <w:p w:rsidR="00C54F74" w:rsidP="00C54F74">
      <w:pPr>
        <w:ind w:left="720"/>
        <w:rPr>
          <w:rFonts w:ascii="Arial" w:eastAsia="Arial" w:hAnsi="Arial" w:cs="Arial"/>
        </w:rPr>
      </w:pPr>
      <w:bookmarkStart w:id="286" w:name="_STATUTE_NUMBER__f6c8cd85_1ace_433a_81d7"/>
      <w:bookmarkStart w:id="287" w:name="_STATUTE_P__b07b7e28_ae16_4770_b392_6604"/>
      <w:bookmarkEnd w:id="283"/>
      <w:r>
        <w:rPr>
          <w:rFonts w:ascii="Arial" w:eastAsia="Arial" w:hAnsi="Arial" w:cs="Arial"/>
        </w:rPr>
        <w:t>D</w:t>
      </w:r>
      <w:bookmarkEnd w:id="286"/>
      <w:r>
        <w:rPr>
          <w:rFonts w:ascii="Arial" w:eastAsia="Arial" w:hAnsi="Arial" w:cs="Arial"/>
        </w:rPr>
        <w:t xml:space="preserve">.  </w:t>
      </w:r>
      <w:bookmarkStart w:id="288" w:name="_STATUTE_CONTENT__9c1579b4_940f_473f_bc6"/>
      <w:r>
        <w:rPr>
          <w:rFonts w:ascii="Arial" w:eastAsia="Arial" w:hAnsi="Arial" w:cs="Arial"/>
        </w:rPr>
        <w:t>Any other nonconsumable products, including, but not limited to, apparel and cannabis-related products</w:t>
      </w:r>
      <w:bookmarkStart w:id="289" w:name="_REV__ecc22ab4_bd6d_4cce_bb2d_bd3a2a29b1"/>
      <w:bookmarkStart w:id="290" w:name="_PROCESSED_CHANGE__f1a2428c_14aa_4525_94"/>
      <w:bookmarkStart w:id="291" w:name="_PROCESSED_CHANGE__aba1060a_c48f_4314_af"/>
      <w:r>
        <w:rPr>
          <w:rFonts w:ascii="Arial" w:eastAsia="Arial" w:hAnsi="Arial" w:cs="Arial"/>
          <w:strike/>
        </w:rPr>
        <w:t>.</w:t>
      </w:r>
      <w:bookmarkStart w:id="292" w:name="_REV__6ae7f816_3888_484a_b9db_ddd7f149df"/>
      <w:bookmarkStart w:id="293" w:name="_PROCESSED_CHANGE__45c6427b_e20c_4ad4_bb"/>
      <w:bookmarkStart w:id="294" w:name="_PROCESSED_CHANGE__720ef297_d60c_480c_83"/>
      <w:bookmarkEnd w:id="289"/>
      <w:bookmarkEnd w:id="290"/>
      <w:bookmarkEnd w:id="291"/>
      <w:r>
        <w:rPr>
          <w:rFonts w:ascii="Arial" w:eastAsia="Arial" w:hAnsi="Arial" w:cs="Arial"/>
          <w:u w:val="single"/>
        </w:rPr>
        <w:t>; and</w:t>
      </w:r>
      <w:bookmarkEnd w:id="288"/>
      <w:bookmarkEnd w:id="292"/>
      <w:bookmarkEnd w:id="293"/>
      <w:bookmarkEnd w:id="294"/>
    </w:p>
    <w:p w:rsidR="00C54F74" w:rsidP="00C54F74">
      <w:pPr>
        <w:ind w:left="360" w:firstLine="360"/>
        <w:rPr>
          <w:rFonts w:ascii="Arial" w:eastAsia="Arial" w:hAnsi="Arial" w:cs="Arial"/>
        </w:rPr>
      </w:pPr>
      <w:bookmarkStart w:id="295" w:name="_BILL_SECTION_HEADER__d0e431f3_b1ff_4275"/>
      <w:bookmarkStart w:id="296" w:name="_BILL_SECTION__85227815_377f_4615_b4ca_d"/>
      <w:bookmarkEnd w:id="284"/>
      <w:bookmarkEnd w:id="287"/>
      <w:r>
        <w:rPr>
          <w:rFonts w:ascii="Arial" w:eastAsia="Arial" w:hAnsi="Arial" w:cs="Arial"/>
          <w:b/>
          <w:sz w:val="24"/>
        </w:rPr>
        <w:t xml:space="preserve">Sec. </w:t>
      </w:r>
      <w:bookmarkStart w:id="297" w:name="_BILL_SECTION_NUMBER__952fa627_d8c5_49aa"/>
      <w:r>
        <w:rPr>
          <w:rFonts w:ascii="Arial" w:eastAsia="Arial" w:hAnsi="Arial" w:cs="Arial"/>
          <w:b/>
          <w:sz w:val="24"/>
        </w:rPr>
        <w:t>19</w:t>
      </w:r>
      <w:bookmarkEnd w:id="297"/>
      <w:r>
        <w:rPr>
          <w:rFonts w:ascii="Arial" w:eastAsia="Arial" w:hAnsi="Arial" w:cs="Arial"/>
          <w:b/>
          <w:sz w:val="24"/>
        </w:rPr>
        <w:t>.  28-B MRSA §504, sub-§1, ¶E</w:t>
      </w:r>
      <w:r>
        <w:rPr>
          <w:rFonts w:ascii="Arial" w:eastAsia="Arial" w:hAnsi="Arial" w:cs="Arial"/>
        </w:rPr>
        <w:t xml:space="preserve"> is enacted to read:</w:t>
      </w:r>
    </w:p>
    <w:p w:rsidR="00C54F74" w:rsidP="00C54F74">
      <w:pPr>
        <w:ind w:left="720"/>
        <w:rPr>
          <w:rFonts w:ascii="Arial" w:eastAsia="Arial" w:hAnsi="Arial" w:cs="Arial"/>
        </w:rPr>
      </w:pPr>
      <w:bookmarkStart w:id="298" w:name="_STATUTE_NUMBER__5e20978e_4240_4897_96f6"/>
      <w:bookmarkStart w:id="299" w:name="_PROCESSED_CHANGE__be382a24_5b15_4b55_8a"/>
      <w:bookmarkStart w:id="300" w:name="_PROCESSED_CHANGE__de7edafa_c253_4d23_9c"/>
      <w:bookmarkStart w:id="301" w:name="_REV__ff1b69b3_8b17_4e25_8b48_27d7c11f6b"/>
      <w:bookmarkStart w:id="302" w:name="_STATUTE_P__c47428df_8290_4ab6_969d_92d7"/>
      <w:bookmarkEnd w:id="295"/>
      <w:r>
        <w:rPr>
          <w:rFonts w:ascii="Arial" w:eastAsia="Arial" w:hAnsi="Arial" w:cs="Arial"/>
          <w:u w:val="single"/>
        </w:rPr>
        <w:t>E</w:t>
      </w:r>
      <w:bookmarkEnd w:id="298"/>
      <w:r>
        <w:rPr>
          <w:rFonts w:ascii="Arial" w:eastAsia="Arial" w:hAnsi="Arial" w:cs="Arial"/>
          <w:u w:val="single"/>
        </w:rPr>
        <w:t xml:space="preserve">.  </w:t>
      </w:r>
      <w:bookmarkStart w:id="303" w:name="_STATUTE_CONTENT__739e94d3_7217_4c78_b8d"/>
      <w:r>
        <w:rPr>
          <w:rFonts w:ascii="Arial" w:eastAsia="Arial" w:hAnsi="Arial" w:cs="Arial"/>
          <w:u w:val="single"/>
        </w:rPr>
        <w:t>Notwithstanding Title 22, chapter 262-A, cannabis paraphernalia for adult use cannabis or adult use cannabis products.</w:t>
      </w:r>
    </w:p>
    <w:p w:rsidR="00000000" w:rsidP="00C54F74">
      <w:pPr>
        <w:ind w:left="360" w:firstLine="360"/>
        <w:rPr>
          <w:rFonts w:ascii="Arial" w:eastAsia="Arial" w:hAnsi="Arial" w:cs="Arial"/>
        </w:rPr>
      </w:pPr>
      <w:bookmarkStart w:id="304" w:name="_EMERGENCY_CLAUSE__3efd7a61_9ca7_4baf_b9"/>
      <w:bookmarkStart w:id="305" w:name="_PAR__8_112aff14_4a94_420c_8110_c96cfd5e"/>
      <w:bookmarkEnd w:id="7"/>
      <w:bookmarkEnd w:id="8"/>
      <w:bookmarkEnd w:id="296"/>
      <w:bookmarkEnd w:id="299"/>
      <w:bookmarkEnd w:id="300"/>
      <w:bookmarkEnd w:id="301"/>
      <w:bookmarkEnd w:id="302"/>
      <w:bookmarkEnd w:id="303"/>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304"/>
      <w:bookmarkEnd w:id="30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LR0425, item 3 - 131st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Clarify State Policy Regarding Cannabis Paraphernalia in the Maine Medical Use of Cannabis Act and the Cannabis Legalization Act</w:t>
    </w:r>
  </w:p>
  <w:p>
    <w:pPr>
      <w:suppressLineNumbers/>
      <w:spacing w:before="0" w:after="0"/>
      <w:jc w:val="center"/>
      <w:rPr>
        <w:rFonts w:ascii="Arial" w:eastAsia="Arial" w:hAnsi="Arial" w:cs="Arial"/>
      </w:rPr>
    </w:pPr>
    <w:r>
      <w:rPr>
        <w:rFonts w:ascii="Arial" w:eastAsia="Arial" w:hAnsi="Arial" w:cs="Arial"/>
        <w:sz w:val="22"/>
      </w:rPr>
      <w:t>L.D. 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96E74"/>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05FE6"/>
    <w:rsid w:val="00B4353D"/>
    <w:rsid w:val="00B45FFB"/>
    <w:rsid w:val="00B5130C"/>
    <w:rsid w:val="00B97FEC"/>
    <w:rsid w:val="00BC0528"/>
    <w:rsid w:val="00BC3B30"/>
    <w:rsid w:val="00BE5DC0"/>
    <w:rsid w:val="00C54F74"/>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