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Participants in the Qualified Medicare Beneficiary Program To Qualify for MaineCare Transportation Services</w:t>
      </w:r>
    </w:p>
    <w:p w:rsidR="00506BB5" w:rsidP="00506BB5">
      <w:pPr>
        <w:ind w:left="360"/>
        <w:rPr>
          <w:rFonts w:ascii="Arial" w:eastAsia="Arial" w:hAnsi="Arial" w:cs="Arial"/>
        </w:rPr>
      </w:pPr>
      <w:bookmarkStart w:id="0" w:name="_ENACTING_CLAUSE__c6212f2f_2e06_447e_b85"/>
      <w:bookmarkStart w:id="1" w:name="_DOC_BODY__e0ec2977_ac0a_4b81_83ce_0df35"/>
      <w:bookmarkStart w:id="2" w:name="_DOC_BODY_CONTAINER__a557cab3_f4ea_4f95_"/>
      <w:bookmarkStart w:id="3" w:name="_PAGE__1_d705e1b8_fa75_4cf6_b420_378ea03"/>
      <w:bookmarkStart w:id="4" w:name="_PAR__1_58278a10_df47_462b_b20d_37e577f0"/>
      <w:bookmarkStart w:id="5" w:name="_LINE__1_44fe731f_5543_493c_a5bd_879c7f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06BB5" w:rsidP="00506BB5">
      <w:pPr>
        <w:ind w:left="360" w:firstLine="360"/>
        <w:rPr>
          <w:rFonts w:ascii="Arial" w:eastAsia="Arial" w:hAnsi="Arial" w:cs="Arial"/>
        </w:rPr>
      </w:pPr>
      <w:bookmarkStart w:id="6" w:name="_BILL_SECTION_HEADER__cd4cb136_76ba_4781"/>
      <w:bookmarkStart w:id="7" w:name="_BILL_SECTION__39312ea7_9d49_4920_bdf6_7"/>
      <w:bookmarkStart w:id="8" w:name="_DOC_BODY_CONTENT__9b47531e_4c5d_481c_a2"/>
      <w:bookmarkStart w:id="9" w:name="_PAR__2_080e84f1_39fc_4444_b119_74e58951"/>
      <w:bookmarkStart w:id="10" w:name="_LINE__2_a867293e_0433_471c_b5c2_78b125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043a9b9_5b4e_40b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§3174-FFF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506BB5" w:rsidP="00506BB5">
      <w:pPr>
        <w:ind w:left="1080" w:hanging="720"/>
        <w:rPr>
          <w:rFonts w:ascii="Arial" w:eastAsia="Arial" w:hAnsi="Arial" w:cs="Arial"/>
        </w:rPr>
      </w:pPr>
      <w:bookmarkStart w:id="12" w:name="_STATUTE_S__76668fb8_7292_4641_b3a4_b190"/>
      <w:bookmarkStart w:id="13" w:name="_PAR__3_0090d04c_643a_4d6e_b620_c657ab13"/>
      <w:bookmarkStart w:id="14" w:name="_LINE__3_fb2b3fe1_ebca_4d04_a963_dc1244b"/>
      <w:bookmarkStart w:id="15" w:name="_PROCESSED_CHANGE__24cb15e2_b792_43ba_95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aef2cf6a_f224_4e14_9015"/>
      <w:r>
        <w:rPr>
          <w:rFonts w:ascii="Arial" w:eastAsia="Arial" w:hAnsi="Arial" w:cs="Arial"/>
          <w:b/>
          <w:u w:val="single"/>
        </w:rPr>
        <w:t>3174-FFF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2fe55b50_4da1_4075_ad"/>
      <w:r>
        <w:rPr>
          <w:rFonts w:ascii="Arial" w:eastAsia="Arial" w:hAnsi="Arial" w:cs="Arial"/>
          <w:b/>
          <w:u w:val="single"/>
        </w:rPr>
        <w:t>Transportation services to qualified Medicare beneficiaries</w:t>
      </w:r>
      <w:bookmarkEnd w:id="14"/>
      <w:bookmarkEnd w:id="17"/>
    </w:p>
    <w:p w:rsidR="00506BB5" w:rsidP="00506BB5">
      <w:pPr>
        <w:ind w:left="360" w:firstLine="360"/>
        <w:rPr>
          <w:rFonts w:ascii="Arial" w:eastAsia="Arial" w:hAnsi="Arial" w:cs="Arial"/>
        </w:rPr>
      </w:pPr>
      <w:bookmarkStart w:id="18" w:name="_STATUTE_P__c81c6cc3_12ee_44bf_be0b_e1fc"/>
      <w:bookmarkStart w:id="19" w:name="_STATUTE_CONTENT__711a789f_b38a_44c2_9e0"/>
      <w:bookmarkStart w:id="20" w:name="_PAR__4_e30c0867_bb22_4a98_9e5b_744b7d61"/>
      <w:bookmarkStart w:id="21" w:name="_LINE__4_8ad58b0c_fe82_4a8f_8fb2_8fc3210"/>
      <w:bookmarkEnd w:id="13"/>
      <w:r>
        <w:rPr>
          <w:rFonts w:ascii="Arial" w:eastAsia="Arial" w:hAnsi="Arial" w:cs="Arial"/>
          <w:u w:val="single"/>
        </w:rPr>
        <w:t xml:space="preserve">Notwithstanding any </w:t>
      </w:r>
      <w:r>
        <w:rPr>
          <w:rFonts w:ascii="Arial" w:eastAsia="Arial" w:hAnsi="Arial" w:cs="Arial"/>
          <w:u w:val="single"/>
        </w:rPr>
        <w:t>provision</w:t>
      </w:r>
      <w:r>
        <w:rPr>
          <w:rFonts w:ascii="Arial" w:eastAsia="Arial" w:hAnsi="Arial" w:cs="Arial"/>
          <w:u w:val="single"/>
        </w:rPr>
        <w:t xml:space="preserve"> of law to the contrary, an individual who is a qualified </w:t>
      </w:r>
      <w:bookmarkStart w:id="22" w:name="_LINE__5_f604b08b_bdba_4128_b614_446df1b"/>
      <w:bookmarkEnd w:id="21"/>
      <w:r>
        <w:rPr>
          <w:rFonts w:ascii="Arial" w:eastAsia="Arial" w:hAnsi="Arial" w:cs="Arial"/>
          <w:u w:val="single"/>
        </w:rPr>
        <w:t>M</w:t>
      </w:r>
      <w:r>
        <w:rPr>
          <w:rFonts w:ascii="Arial" w:eastAsia="Arial" w:hAnsi="Arial" w:cs="Arial"/>
          <w:u w:val="single"/>
        </w:rPr>
        <w:t xml:space="preserve">edicare beneficiary under federal law is eligible to receive the same nonemergency </w:t>
      </w:r>
      <w:bookmarkStart w:id="23" w:name="_LINE__6_d2af9704_25b7_4d28_9e03_515b6df"/>
      <w:bookmarkEnd w:id="22"/>
      <w:r>
        <w:rPr>
          <w:rFonts w:ascii="Arial" w:eastAsia="Arial" w:hAnsi="Arial" w:cs="Arial"/>
          <w:u w:val="single"/>
        </w:rPr>
        <w:t xml:space="preserve">transportation services that are provided to MaineCare members.  The department may </w:t>
      </w:r>
      <w:bookmarkStart w:id="24" w:name="_LINE__7_17ab113e_80e2_44be_8ea5_c4ccb57"/>
      <w:bookmarkEnd w:id="23"/>
      <w:r>
        <w:rPr>
          <w:rFonts w:ascii="Arial" w:eastAsia="Arial" w:hAnsi="Arial" w:cs="Arial"/>
          <w:u w:val="single"/>
        </w:rPr>
        <w:t xml:space="preserve">adopt rules to implement this section.  Rules adopted pursuant to this section are routine </w:t>
      </w:r>
      <w:bookmarkStart w:id="25" w:name="_LINE__8_f9353c76_ed04_4d94_87e7_413f92e"/>
      <w:bookmarkEnd w:id="24"/>
      <w:r>
        <w:rPr>
          <w:rFonts w:ascii="Arial" w:eastAsia="Arial" w:hAnsi="Arial" w:cs="Arial"/>
          <w:u w:val="single"/>
        </w:rPr>
        <w:t xml:space="preserve">technical rules as defined in Title 5,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hapter 375, subchapter 2-A.</w:t>
      </w:r>
      <w:bookmarkEnd w:id="25"/>
    </w:p>
    <w:p w:rsidR="00506BB5" w:rsidP="00506BB5">
      <w:pPr>
        <w:ind w:left="360" w:firstLine="360"/>
        <w:rPr>
          <w:rFonts w:ascii="Arial" w:eastAsia="Arial" w:hAnsi="Arial" w:cs="Arial"/>
        </w:rPr>
      </w:pPr>
      <w:bookmarkStart w:id="26" w:name="_BILL_SECTION_UNALLOCATED__bf777fb7_ece8"/>
      <w:bookmarkStart w:id="27" w:name="_PAR__5_5e84d12f_7ee8_4733_aa82_94d122c5"/>
      <w:bookmarkStart w:id="28" w:name="_LINE__9_40e69ee3_cc42_4403_bf47_b0c8504"/>
      <w:bookmarkEnd w:id="7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SECTION_NUMBER__3d04cf7d_aac3_4434"/>
      <w:r>
        <w:rPr>
          <w:rFonts w:ascii="Arial" w:eastAsia="Arial" w:hAnsi="Arial" w:cs="Arial"/>
          <w:b/>
          <w:sz w:val="24"/>
        </w:rPr>
        <w:t>2</w:t>
      </w:r>
      <w:bookmarkEnd w:id="29"/>
      <w:r>
        <w:rPr>
          <w:rFonts w:ascii="Arial" w:eastAsia="Arial" w:hAnsi="Arial" w:cs="Arial"/>
          <w:b/>
          <w:sz w:val="24"/>
        </w:rPr>
        <w:t xml:space="preserve">.  </w:t>
      </w:r>
      <w:r w:rsidRPr="00AA1CDC">
        <w:rPr>
          <w:rFonts w:ascii="Arial" w:eastAsia="Arial" w:hAnsi="Arial" w:cs="Arial"/>
          <w:b/>
          <w:sz w:val="24"/>
        </w:rPr>
        <w:t xml:space="preserve">Department of Health and Human Services to </w:t>
      </w:r>
      <w:r>
        <w:rPr>
          <w:rFonts w:ascii="Arial" w:eastAsia="Arial" w:hAnsi="Arial" w:cs="Arial"/>
          <w:b/>
          <w:sz w:val="24"/>
        </w:rPr>
        <w:t>seek</w:t>
      </w:r>
      <w:r w:rsidRPr="00AA1CDC">
        <w:rPr>
          <w:rFonts w:ascii="Arial" w:eastAsia="Arial" w:hAnsi="Arial" w:cs="Arial"/>
          <w:b/>
          <w:sz w:val="24"/>
        </w:rPr>
        <w:t xml:space="preserve"> </w:t>
      </w:r>
      <w:r w:rsidRPr="00AA1CDC">
        <w:rPr>
          <w:rFonts w:ascii="Arial" w:eastAsia="Arial" w:hAnsi="Arial" w:cs="Arial"/>
          <w:b/>
          <w:sz w:val="24"/>
        </w:rPr>
        <w:t xml:space="preserve">approval from </w:t>
      </w:r>
      <w:bookmarkStart w:id="30" w:name="_LINE__10_37d671aa_6533_415a_a43b_355e3e"/>
      <w:bookmarkEnd w:id="28"/>
      <w:r w:rsidRPr="00AA1CDC">
        <w:rPr>
          <w:rFonts w:ascii="Arial" w:eastAsia="Arial" w:hAnsi="Arial" w:cs="Arial"/>
          <w:b/>
          <w:sz w:val="24"/>
        </w:rPr>
        <w:t>Centers for Medicare and Medicaid Services.</w:t>
      </w:r>
      <w:r>
        <w:rPr>
          <w:rFonts w:ascii="Arial" w:eastAsia="Arial" w:hAnsi="Arial" w:cs="Arial"/>
        </w:rPr>
        <w:t xml:space="preserve">  </w:t>
      </w:r>
      <w:r w:rsidRPr="00AA1CDC">
        <w:rPr>
          <w:rFonts w:ascii="Arial" w:eastAsia="Arial" w:hAnsi="Arial" w:cs="Arial"/>
        </w:rPr>
        <w:t xml:space="preserve">The Department of Health and </w:t>
      </w:r>
      <w:bookmarkStart w:id="31" w:name="_LINE__11_16a59a53_06d7_4f6d_8b6f_a68783"/>
      <w:bookmarkEnd w:id="30"/>
      <w:r w:rsidRPr="00AA1CDC">
        <w:rPr>
          <w:rFonts w:ascii="Arial" w:eastAsia="Arial" w:hAnsi="Arial" w:cs="Arial"/>
        </w:rPr>
        <w:t xml:space="preserve">Human Services shall submit any waivers or state plan amendments to the </w:t>
      </w:r>
      <w:r>
        <w:rPr>
          <w:rFonts w:ascii="Arial" w:eastAsia="Arial" w:hAnsi="Arial" w:cs="Arial"/>
        </w:rPr>
        <w:t xml:space="preserve">United States </w:t>
      </w:r>
      <w:bookmarkStart w:id="32" w:name="_LINE__12_686cbc86_46f0_457d_a3b7_7376c9"/>
      <w:bookmarkEnd w:id="31"/>
      <w:r>
        <w:rPr>
          <w:rFonts w:ascii="Arial" w:eastAsia="Arial" w:hAnsi="Arial" w:cs="Arial"/>
        </w:rPr>
        <w:t>Department of Health and Human Services,</w:t>
      </w:r>
      <w:r w:rsidRPr="00AA1CDC">
        <w:rPr>
          <w:rFonts w:ascii="Arial" w:eastAsia="Arial" w:hAnsi="Arial" w:cs="Arial"/>
        </w:rPr>
        <w:t xml:space="preserve"> </w:t>
      </w:r>
      <w:r w:rsidRPr="00AA1CDC">
        <w:rPr>
          <w:rFonts w:ascii="Arial" w:eastAsia="Arial" w:hAnsi="Arial" w:cs="Arial"/>
        </w:rPr>
        <w:t xml:space="preserve">Centers for Medicare and Medicaid Services </w:t>
      </w:r>
      <w:bookmarkStart w:id="33" w:name="_LINE__13_bdb126ee_5974_486b_93a7_72e4d1"/>
      <w:bookmarkEnd w:id="32"/>
      <w:r w:rsidRPr="00AA1CDC">
        <w:rPr>
          <w:rFonts w:ascii="Arial" w:eastAsia="Arial" w:hAnsi="Arial" w:cs="Arial"/>
        </w:rPr>
        <w:t xml:space="preserve">that are necessary to seek approval to reimburse MaineCare providers for providing </w:t>
      </w:r>
      <w:bookmarkStart w:id="34" w:name="_LINE__14_807c813f_3d81_4f39_81fc_0f59a0"/>
      <w:bookmarkEnd w:id="33"/>
      <w:r w:rsidRPr="00AA1CDC">
        <w:rPr>
          <w:rFonts w:ascii="Arial" w:eastAsia="Arial" w:hAnsi="Arial" w:cs="Arial"/>
        </w:rPr>
        <w:t xml:space="preserve">nonemergency transportation services to qualified </w:t>
      </w:r>
      <w:r>
        <w:rPr>
          <w:rFonts w:ascii="Arial" w:eastAsia="Arial" w:hAnsi="Arial" w:cs="Arial"/>
        </w:rPr>
        <w:t>M</w:t>
      </w:r>
      <w:r w:rsidRPr="00AA1CDC">
        <w:rPr>
          <w:rFonts w:ascii="Arial" w:eastAsia="Arial" w:hAnsi="Arial" w:cs="Arial"/>
        </w:rPr>
        <w:t xml:space="preserve">edicare beneficiaries as required by </w:t>
      </w:r>
      <w:bookmarkStart w:id="35" w:name="_LINE__15_9661655d_29f2_4ab5_ab74_e4c2ca"/>
      <w:bookmarkEnd w:id="34"/>
      <w:r w:rsidRPr="00AA1CDC">
        <w:rPr>
          <w:rFonts w:ascii="Arial" w:eastAsia="Arial" w:hAnsi="Arial" w:cs="Arial"/>
        </w:rPr>
        <w:t>the Maine Revised Statutes</w:t>
      </w:r>
      <w:r>
        <w:rPr>
          <w:rFonts w:ascii="Arial" w:eastAsia="Arial" w:hAnsi="Arial" w:cs="Arial"/>
        </w:rPr>
        <w:t>,</w:t>
      </w:r>
      <w:r w:rsidRPr="00AA1CDC">
        <w:rPr>
          <w:rFonts w:ascii="Arial" w:eastAsia="Arial" w:hAnsi="Arial" w:cs="Arial"/>
        </w:rPr>
        <w:t xml:space="preserve"> Title 22, section 3174</w:t>
      </w:r>
      <w:r>
        <w:rPr>
          <w:rFonts w:ascii="Arial" w:eastAsia="Arial" w:hAnsi="Arial" w:cs="Arial"/>
        </w:rPr>
        <w:noBreakHyphen/>
      </w:r>
      <w:r w:rsidRPr="00AA1CDC">
        <w:rPr>
          <w:rFonts w:ascii="Arial" w:eastAsia="Arial" w:hAnsi="Arial" w:cs="Arial"/>
        </w:rPr>
        <w:t>FFF.</w:t>
      </w:r>
      <w:bookmarkEnd w:id="35"/>
    </w:p>
    <w:p w:rsidR="00506BB5" w:rsidP="00506BB5">
      <w:pPr>
        <w:ind w:left="360" w:firstLine="360"/>
        <w:rPr>
          <w:rFonts w:ascii="Arial" w:eastAsia="Arial" w:hAnsi="Arial" w:cs="Arial"/>
        </w:rPr>
      </w:pPr>
      <w:bookmarkStart w:id="36" w:name="_BILL_SECTION_UNALLOCATED__7a4a0662_3a5d"/>
      <w:bookmarkStart w:id="37" w:name="_PAR__6_a9110329_1e0c_47d1_8d6a_a40dd04e"/>
      <w:bookmarkStart w:id="38" w:name="_LINE__16_25f68f62_83b5_404f_b8de_613753"/>
      <w:bookmarkEnd w:id="26"/>
      <w:bookmarkEnd w:id="27"/>
      <w:r>
        <w:rPr>
          <w:rFonts w:ascii="Arial" w:eastAsia="Arial" w:hAnsi="Arial" w:cs="Arial"/>
          <w:b/>
          <w:sz w:val="24"/>
        </w:rPr>
        <w:t xml:space="preserve">Sec. </w:t>
      </w:r>
      <w:bookmarkStart w:id="39" w:name="_BILL_SECTION_NUMBER__e82c6c87_be70_4915"/>
      <w:r>
        <w:rPr>
          <w:rFonts w:ascii="Arial" w:eastAsia="Arial" w:hAnsi="Arial" w:cs="Arial"/>
          <w:b/>
          <w:sz w:val="24"/>
        </w:rPr>
        <w:t>3</w:t>
      </w:r>
      <w:bookmarkEnd w:id="39"/>
      <w:r>
        <w:rPr>
          <w:rFonts w:ascii="Arial" w:eastAsia="Arial" w:hAnsi="Arial" w:cs="Arial"/>
          <w:b/>
          <w:sz w:val="24"/>
        </w:rPr>
        <w:t xml:space="preserve">.  </w:t>
      </w:r>
      <w:r w:rsidRPr="00AA1CDC">
        <w:rPr>
          <w:rFonts w:ascii="Arial" w:eastAsia="Arial" w:hAnsi="Arial" w:cs="Arial"/>
          <w:b/>
          <w:sz w:val="24"/>
        </w:rPr>
        <w:t xml:space="preserve">Reimbursement using </w:t>
      </w:r>
      <w:r>
        <w:rPr>
          <w:rFonts w:ascii="Arial" w:eastAsia="Arial" w:hAnsi="Arial" w:cs="Arial"/>
          <w:b/>
          <w:sz w:val="24"/>
        </w:rPr>
        <w:t>G</w:t>
      </w:r>
      <w:r w:rsidRPr="00AA1CDC">
        <w:rPr>
          <w:rFonts w:ascii="Arial" w:eastAsia="Arial" w:hAnsi="Arial" w:cs="Arial"/>
          <w:b/>
          <w:sz w:val="24"/>
        </w:rPr>
        <w:t xml:space="preserve">eneral </w:t>
      </w:r>
      <w:r>
        <w:rPr>
          <w:rFonts w:ascii="Arial" w:eastAsia="Arial" w:hAnsi="Arial" w:cs="Arial"/>
          <w:b/>
          <w:sz w:val="24"/>
        </w:rPr>
        <w:t>F</w:t>
      </w:r>
      <w:r w:rsidRPr="00AA1CDC">
        <w:rPr>
          <w:rFonts w:ascii="Arial" w:eastAsia="Arial" w:hAnsi="Arial" w:cs="Arial"/>
          <w:b/>
          <w:sz w:val="24"/>
        </w:rPr>
        <w:t xml:space="preserve">und </w:t>
      </w:r>
      <w:r>
        <w:rPr>
          <w:rFonts w:ascii="Arial" w:eastAsia="Arial" w:hAnsi="Arial" w:cs="Arial"/>
          <w:b/>
          <w:sz w:val="24"/>
        </w:rPr>
        <w:t>funds</w:t>
      </w:r>
      <w:r w:rsidRPr="00AA1CDC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AA1CDC">
        <w:rPr>
          <w:rFonts w:ascii="Arial" w:eastAsia="Arial" w:hAnsi="Arial" w:cs="Arial"/>
        </w:rPr>
        <w:t xml:space="preserve">The Department of Health </w:t>
      </w:r>
      <w:bookmarkStart w:id="40" w:name="_LINE__17_d6e0fa8d_645c_4e04_b4d2_048eb6"/>
      <w:bookmarkEnd w:id="38"/>
      <w:r w:rsidRPr="00AA1CDC">
        <w:rPr>
          <w:rFonts w:ascii="Arial" w:eastAsia="Arial" w:hAnsi="Arial" w:cs="Arial"/>
        </w:rPr>
        <w:t xml:space="preserve">and Human Services shall reimburse MaineCare providers of nonemergency transportation </w:t>
      </w:r>
      <w:bookmarkStart w:id="41" w:name="_LINE__18_3ea602c8_1705_4340_b5b6_67411a"/>
      <w:bookmarkEnd w:id="40"/>
      <w:r w:rsidRPr="00AA1CDC">
        <w:rPr>
          <w:rFonts w:ascii="Arial" w:eastAsia="Arial" w:hAnsi="Arial" w:cs="Arial"/>
        </w:rPr>
        <w:t xml:space="preserve">services to qualified </w:t>
      </w:r>
      <w:r>
        <w:rPr>
          <w:rFonts w:ascii="Arial" w:eastAsia="Arial" w:hAnsi="Arial" w:cs="Arial"/>
        </w:rPr>
        <w:t>M</w:t>
      </w:r>
      <w:r w:rsidRPr="00AA1CDC">
        <w:rPr>
          <w:rFonts w:ascii="Arial" w:eastAsia="Arial" w:hAnsi="Arial" w:cs="Arial"/>
        </w:rPr>
        <w:t xml:space="preserve">edicare beneficiaries using </w:t>
      </w:r>
      <w:r>
        <w:rPr>
          <w:rFonts w:ascii="Arial" w:eastAsia="Arial" w:hAnsi="Arial" w:cs="Arial"/>
        </w:rPr>
        <w:t>G</w:t>
      </w:r>
      <w:r w:rsidRPr="00AA1CDC">
        <w:rPr>
          <w:rFonts w:ascii="Arial" w:eastAsia="Arial" w:hAnsi="Arial" w:cs="Arial"/>
        </w:rPr>
        <w:t xml:space="preserve">eneral </w:t>
      </w:r>
      <w:r>
        <w:rPr>
          <w:rFonts w:ascii="Arial" w:eastAsia="Arial" w:hAnsi="Arial" w:cs="Arial"/>
        </w:rPr>
        <w:t>F</w:t>
      </w:r>
      <w:r w:rsidRPr="00AA1CDC">
        <w:rPr>
          <w:rFonts w:ascii="Arial" w:eastAsia="Arial" w:hAnsi="Arial" w:cs="Arial"/>
        </w:rPr>
        <w:t xml:space="preserve">und </w:t>
      </w:r>
      <w:r>
        <w:rPr>
          <w:rFonts w:ascii="Arial" w:eastAsia="Arial" w:hAnsi="Arial" w:cs="Arial"/>
        </w:rPr>
        <w:t>funds</w:t>
      </w:r>
      <w:r w:rsidRPr="00AA1CDC">
        <w:rPr>
          <w:rFonts w:ascii="Arial" w:eastAsia="Arial" w:hAnsi="Arial" w:cs="Arial"/>
        </w:rPr>
        <w:t xml:space="preserve"> if approval is not </w:t>
      </w:r>
      <w:bookmarkStart w:id="42" w:name="_LINE__19_edd8079f_d85f_4be9_a46b_06be5e"/>
      <w:bookmarkEnd w:id="41"/>
      <w:r w:rsidRPr="00AA1CDC">
        <w:rPr>
          <w:rFonts w:ascii="Arial" w:eastAsia="Arial" w:hAnsi="Arial" w:cs="Arial"/>
        </w:rPr>
        <w:t xml:space="preserve">received from the </w:t>
      </w:r>
      <w:r w:rsidRPr="000D526D">
        <w:rPr>
          <w:rFonts w:ascii="Arial" w:eastAsia="Arial" w:hAnsi="Arial" w:cs="Arial"/>
        </w:rPr>
        <w:t>United States Department of Health and Human Services,</w:t>
      </w:r>
      <w:r>
        <w:rPr>
          <w:rFonts w:ascii="Arial" w:eastAsia="Arial" w:hAnsi="Arial" w:cs="Arial"/>
        </w:rPr>
        <w:t xml:space="preserve"> </w:t>
      </w:r>
      <w:r w:rsidRPr="00AA1CDC">
        <w:rPr>
          <w:rFonts w:ascii="Arial" w:eastAsia="Arial" w:hAnsi="Arial" w:cs="Arial"/>
        </w:rPr>
        <w:t xml:space="preserve">Centers for </w:t>
      </w:r>
      <w:bookmarkStart w:id="43" w:name="_LINE__20_21eb4a34_0e05_4447_86e3_c30cd7"/>
      <w:bookmarkEnd w:id="42"/>
      <w:r w:rsidRPr="00AA1CDC">
        <w:rPr>
          <w:rFonts w:ascii="Arial" w:eastAsia="Arial" w:hAnsi="Arial" w:cs="Arial"/>
        </w:rPr>
        <w:t xml:space="preserve">Medicare and Medicaid Services pursuant to </w:t>
      </w:r>
      <w:r>
        <w:rPr>
          <w:rFonts w:ascii="Arial" w:eastAsia="Arial" w:hAnsi="Arial" w:cs="Arial"/>
        </w:rPr>
        <w:t>s</w:t>
      </w:r>
      <w:r w:rsidRPr="00AA1CDC">
        <w:rPr>
          <w:rFonts w:ascii="Arial" w:eastAsia="Arial" w:hAnsi="Arial" w:cs="Arial"/>
        </w:rPr>
        <w:t>ection 2.</w:t>
      </w:r>
      <w:bookmarkEnd w:id="43"/>
    </w:p>
    <w:p w:rsidR="00506BB5" w:rsidP="00506BB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4" w:name="_SUMMARY__4ea97590_d788_4b01_a0ce_eafbb7"/>
      <w:bookmarkStart w:id="45" w:name="_PAR__7_b2eb3076_4223_4b7c_8693_58998d4e"/>
      <w:bookmarkStart w:id="46" w:name="_LINE__21_927dfc2e_9597_4da5_b708_d7d6f6"/>
      <w:bookmarkEnd w:id="8"/>
      <w:bookmarkEnd w:id="36"/>
      <w:bookmarkEnd w:id="37"/>
      <w:r>
        <w:rPr>
          <w:rFonts w:ascii="Arial" w:eastAsia="Arial" w:hAnsi="Arial" w:cs="Arial"/>
          <w:b/>
          <w:sz w:val="24"/>
        </w:rPr>
        <w:t>SUMMARY</w:t>
      </w:r>
      <w:bookmarkEnd w:id="46"/>
    </w:p>
    <w:p w:rsidR="00506BB5" w:rsidP="00506BB5">
      <w:pPr>
        <w:ind w:left="360" w:firstLine="360"/>
        <w:rPr>
          <w:rFonts w:ascii="Arial" w:eastAsia="Arial" w:hAnsi="Arial" w:cs="Arial"/>
        </w:rPr>
      </w:pPr>
      <w:bookmarkStart w:id="47" w:name="_PAR__8_31e3ae7a_f4ce_4f71_89c9_5fa5680b"/>
      <w:bookmarkStart w:id="48" w:name="_LINE__22_550854a1_e774_4ccf_aaf8_88f282"/>
      <w:bookmarkEnd w:id="45"/>
      <w:r w:rsidRPr="00AA1CDC">
        <w:rPr>
          <w:rFonts w:ascii="Arial" w:eastAsia="Arial" w:hAnsi="Arial" w:cs="Arial"/>
        </w:rPr>
        <w:t xml:space="preserve">This bill extends nonemergency transportation services currently available to </w:t>
      </w:r>
      <w:bookmarkStart w:id="49" w:name="_LINE__23_f3114430_2721_4604_bd62_520335"/>
      <w:bookmarkEnd w:id="48"/>
      <w:r w:rsidRPr="00AA1CDC">
        <w:rPr>
          <w:rFonts w:ascii="Arial" w:eastAsia="Arial" w:hAnsi="Arial" w:cs="Arial"/>
        </w:rPr>
        <w:t xml:space="preserve">MaineCare members to qualified Medicare beneficiaries.  The Department of Health and </w:t>
      </w:r>
      <w:bookmarkStart w:id="50" w:name="_LINE__24_f9a93cde_2b1d_439c_bff7_4aed64"/>
      <w:bookmarkEnd w:id="49"/>
      <w:r w:rsidRPr="00AA1CDC">
        <w:rPr>
          <w:rFonts w:ascii="Arial" w:eastAsia="Arial" w:hAnsi="Arial" w:cs="Arial"/>
        </w:rPr>
        <w:t xml:space="preserve">Human Services </w:t>
      </w:r>
      <w:r>
        <w:rPr>
          <w:rFonts w:ascii="Arial" w:eastAsia="Arial" w:hAnsi="Arial" w:cs="Arial"/>
        </w:rPr>
        <w:t>is required to</w:t>
      </w:r>
      <w:r w:rsidRPr="00AA1CDC">
        <w:rPr>
          <w:rFonts w:ascii="Arial" w:eastAsia="Arial" w:hAnsi="Arial" w:cs="Arial"/>
        </w:rPr>
        <w:t xml:space="preserve"> </w:t>
      </w:r>
      <w:r w:rsidRPr="00AA1CDC">
        <w:rPr>
          <w:rFonts w:ascii="Arial" w:eastAsia="Arial" w:hAnsi="Arial" w:cs="Arial"/>
        </w:rPr>
        <w:t xml:space="preserve">submit to the </w:t>
      </w:r>
      <w:r w:rsidRPr="000D526D">
        <w:rPr>
          <w:rFonts w:ascii="Arial" w:eastAsia="Arial" w:hAnsi="Arial" w:cs="Arial"/>
        </w:rPr>
        <w:t xml:space="preserve">United States Department of Health and </w:t>
      </w:r>
      <w:bookmarkStart w:id="51" w:name="_LINE__25_c5feb52a_ee83_43aa_befe_7a9605"/>
      <w:bookmarkEnd w:id="50"/>
      <w:r w:rsidRPr="000D526D">
        <w:rPr>
          <w:rFonts w:ascii="Arial" w:eastAsia="Arial" w:hAnsi="Arial" w:cs="Arial"/>
        </w:rPr>
        <w:t>Human Services,</w:t>
      </w:r>
      <w:r>
        <w:rPr>
          <w:rFonts w:ascii="Arial" w:eastAsia="Arial" w:hAnsi="Arial" w:cs="Arial"/>
        </w:rPr>
        <w:t xml:space="preserve"> </w:t>
      </w:r>
      <w:r w:rsidRPr="00AA1CDC">
        <w:rPr>
          <w:rFonts w:ascii="Arial" w:eastAsia="Arial" w:hAnsi="Arial" w:cs="Arial"/>
        </w:rPr>
        <w:t>Centers for Medicare and Medicaid Services</w:t>
      </w:r>
      <w:r>
        <w:rPr>
          <w:rFonts w:ascii="Arial" w:eastAsia="Arial" w:hAnsi="Arial" w:cs="Arial"/>
        </w:rPr>
        <w:t xml:space="preserve"> any waivers or state plan </w:t>
      </w:r>
      <w:bookmarkStart w:id="52" w:name="_LINE__26_75fb1de7_43f9_4c2c_9dc8_ac8a12"/>
      <w:bookmarkEnd w:id="51"/>
      <w:r>
        <w:rPr>
          <w:rFonts w:ascii="Arial" w:eastAsia="Arial" w:hAnsi="Arial" w:cs="Arial"/>
        </w:rPr>
        <w:t>amendments that are necessary for approval to provide these services</w:t>
      </w:r>
      <w:r w:rsidRPr="00AA1CDC">
        <w:rPr>
          <w:rFonts w:ascii="Arial" w:eastAsia="Arial" w:hAnsi="Arial" w:cs="Arial"/>
        </w:rPr>
        <w:t xml:space="preserve">.  If approval is denied, </w:t>
      </w:r>
      <w:bookmarkStart w:id="53" w:name="_LINE__27_926295f8_c907_47d8_a84e_e608b0"/>
      <w:bookmarkEnd w:id="52"/>
      <w:r w:rsidRPr="00AA1CDC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D</w:t>
      </w:r>
      <w:r w:rsidRPr="00AA1CDC">
        <w:rPr>
          <w:rFonts w:ascii="Arial" w:eastAsia="Arial" w:hAnsi="Arial" w:cs="Arial"/>
        </w:rPr>
        <w:t xml:space="preserve">epartment </w:t>
      </w:r>
      <w:r>
        <w:rPr>
          <w:rFonts w:ascii="Arial" w:eastAsia="Arial" w:hAnsi="Arial" w:cs="Arial"/>
        </w:rPr>
        <w:t xml:space="preserve">of Health and Human Services is required to </w:t>
      </w:r>
      <w:r w:rsidRPr="00AA1CDC">
        <w:rPr>
          <w:rFonts w:ascii="Arial" w:eastAsia="Arial" w:hAnsi="Arial" w:cs="Arial"/>
        </w:rPr>
        <w:t xml:space="preserve">reimburse MaineCare </w:t>
      </w:r>
      <w:bookmarkStart w:id="54" w:name="_LINE__28_98a04ef0_9537_453d_b7ab_bfbabb"/>
      <w:bookmarkEnd w:id="53"/>
      <w:r w:rsidRPr="00AA1CDC">
        <w:rPr>
          <w:rFonts w:ascii="Arial" w:eastAsia="Arial" w:hAnsi="Arial" w:cs="Arial"/>
        </w:rPr>
        <w:t xml:space="preserve">providers of nonemergency transportation </w:t>
      </w:r>
      <w:r>
        <w:rPr>
          <w:rFonts w:ascii="Arial" w:eastAsia="Arial" w:hAnsi="Arial" w:cs="Arial"/>
        </w:rPr>
        <w:t xml:space="preserve">services </w:t>
      </w:r>
      <w:r w:rsidRPr="00AA1CDC">
        <w:rPr>
          <w:rFonts w:ascii="Arial" w:eastAsia="Arial" w:hAnsi="Arial" w:cs="Arial"/>
        </w:rPr>
        <w:t xml:space="preserve">with </w:t>
      </w:r>
      <w:r>
        <w:rPr>
          <w:rFonts w:ascii="Arial" w:eastAsia="Arial" w:hAnsi="Arial" w:cs="Arial"/>
        </w:rPr>
        <w:t>G</w:t>
      </w:r>
      <w:r w:rsidRPr="00AA1CDC">
        <w:rPr>
          <w:rFonts w:ascii="Arial" w:eastAsia="Arial" w:hAnsi="Arial" w:cs="Arial"/>
        </w:rPr>
        <w:t xml:space="preserve">eneral </w:t>
      </w:r>
      <w:r>
        <w:rPr>
          <w:rFonts w:ascii="Arial" w:eastAsia="Arial" w:hAnsi="Arial" w:cs="Arial"/>
        </w:rPr>
        <w:t>F</w:t>
      </w:r>
      <w:r w:rsidRPr="00AA1CDC">
        <w:rPr>
          <w:rFonts w:ascii="Arial" w:eastAsia="Arial" w:hAnsi="Arial" w:cs="Arial"/>
        </w:rPr>
        <w:t xml:space="preserve">und </w:t>
      </w:r>
      <w:r>
        <w:rPr>
          <w:rFonts w:ascii="Arial" w:eastAsia="Arial" w:hAnsi="Arial" w:cs="Arial"/>
        </w:rPr>
        <w:t>funds</w:t>
      </w:r>
      <w:r w:rsidRPr="00AA1CDC">
        <w:rPr>
          <w:rFonts w:ascii="Arial" w:eastAsia="Arial" w:hAnsi="Arial" w:cs="Arial"/>
        </w:rPr>
        <w:t>.</w:t>
      </w:r>
      <w:bookmarkEnd w:id="54"/>
    </w:p>
    <w:bookmarkEnd w:id="1"/>
    <w:bookmarkEnd w:id="2"/>
    <w:bookmarkEnd w:id="3"/>
    <w:bookmarkEnd w:id="44"/>
    <w:bookmarkEnd w:id="4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LR0507,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Participants in the Qualified Medicare Beneficiary Program To Qualify for MaineCare Transportation Services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D526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06BB5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1CDC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127695</ItemId>
    <LRId>66601</LRId>
    <LRNumber>507</LRNumber>
    <LDNumber>166</LDNumber>
    <PaperNumber>SP0068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An Act To Allow Participants in the Qualified Medicare Beneficiary Program To Qualify for MaineCare Transportation Services</LRTitle>
    <ItemTitle>An Act To Allow Participants in the Qualified Medicare Beneficiary Program To Qualify for MaineCare Transportation Services</ItemTitle>
    <ShortTitle1>ALLOW PARTICIPANTS IN THE</ShortTitle1>
    <ShortTitle2>QUALIFIED MEDICARE BENEFICIARY</ShortTitle2>
    <SponsorFirstName>Matthew</SponsorFirstName>
    <SponsorLastName>Pouliot</SponsorLastName>
    <SponsorChamberPrefix>Sen.</SponsorChamberPrefix>
    <SponsorFrom>Kennebec</SponsorFrom>
    <DraftingCycleCount>1</DraftingCycleCount>
    <LatestDraftingActionId>137</LatestDraftingActionId>
    <LatestDraftingActionDate>2021-01-21T11:27:42</LatestDraftingActionDate>
    <LatestDrafterName>abroome</LatestDrafterName>
    <LatestProoferName>ekeyes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w:rsidR="00506BB5" w:rsidRDefault="00506BB5" w:rsidP="00506BB5"&amp;gt;&amp;lt;w:pPr&amp;gt;&amp;lt;w:ind w:left="360" /&amp;gt;&amp;lt;/w:pPr&amp;gt;&amp;lt;w:bookmarkStart w:id="0" w:name="_ENACTING_CLAUSE__c6212f2f_2e06_447e_b85" /&amp;gt;&amp;lt;w:bookmarkStart w:id="1" w:name="_DOC_BODY__e0ec2977_ac0a_4b81_83ce_0df35" /&amp;gt;&amp;lt;w:bookmarkStart w:id="2" w:name="_DOC_BODY_CONTAINER__a557cab3_f4ea_4f95_" /&amp;gt;&amp;lt;w:bookmarkStart w:id="3" w:name="_PAGE__1_d705e1b8_fa75_4cf6_b420_378ea03" /&amp;gt;&amp;lt;w:bookmarkStart w:id="4" w:name="_PAR__1_58278a10_df47_462b_b20d_37e577f0" /&amp;gt;&amp;lt;w:bookmarkStart w:id="5" w:name="_LINE__1_44fe731f_5543_493c_a5bd_879c7f6"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w:rsidR="00506BB5" w:rsidRDefault="00506BB5" w:rsidP="00506BB5"&amp;gt;&amp;lt;w:pPr&amp;gt;&amp;lt;w:ind w:left="360" w:firstLine="360" /&amp;gt;&amp;lt;/w:pPr&amp;gt;&amp;lt;w:bookmarkStart w:id="6" w:name="_BILL_SECTION_HEADER__cd4cb136_76ba_4781" /&amp;gt;&amp;lt;w:bookmarkStart w:id="7" w:name="_BILL_SECTION__39312ea7_9d49_4920_bdf6_7" /&amp;gt;&amp;lt;w:bookmarkStart w:id="8" w:name="_DOC_BODY_CONTENT__9b47531e_4c5d_481c_a2" /&amp;gt;&amp;lt;w:bookmarkStart w:id="9" w:name="_PAR__2_080e84f1_39fc_4444_b119_74e58951" /&amp;gt;&amp;lt;w:bookmarkStart w:id="10" w:name="_LINE__2_a867293e_0433_471c_b5c2_78b1256"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w:name="_BILL_SECTION_NUMBER__3043a9b9_5b4e_40b7"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§3174-FFF&amp;lt;/w:t&amp;gt;&amp;lt;/w:r&amp;gt;&amp;lt;w:r&amp;gt;&amp;lt;w:t xml:space="preserve"&amp;gt; is enacted to read:&amp;lt;/w:t&amp;gt;&amp;lt;/w:r&amp;gt;&amp;lt;w:bookmarkEnd w:id="10" /&amp;gt;&amp;lt;/w:p&amp;gt;&amp;lt;w:p w:rsidR="00506BB5" w:rsidRDefault="00506BB5" w:rsidP="00506BB5"&amp;gt;&amp;lt;w:pPr&amp;gt;&amp;lt;w:ind w:left="1080" w:hanging="720" /&amp;gt;&amp;lt;w:rPr&amp;gt;&amp;lt;w:ins w:id="12" w:author="BPS" w:date="2020-12-28T12:17:00Z" /&amp;gt;&amp;lt;/w:rPr&amp;gt;&amp;lt;/w:pPr&amp;gt;&amp;lt;w:bookmarkStart w:id="13" w:name="_STATUTE_S__76668fb8_7292_4641_b3a4_b190" /&amp;gt;&amp;lt;w:bookmarkStart w:id="14" w:name="_PAR__3_0090d04c_643a_4d6e_b620_c657ab13" /&amp;gt;&amp;lt;w:bookmarkStart w:id="15" w:name="_LINE__3_fb2b3fe1_ebca_4d04_a963_dc1244b" /&amp;gt;&amp;lt;w:bookmarkStart w:id="16" w:name="_PROCESSED_CHANGE__24cb15e2_b792_43ba_95" /&amp;gt;&amp;lt;w:bookmarkEnd w:id="6" /&amp;gt;&amp;lt;w:bookmarkEnd w:id="9" /&amp;gt;&amp;lt;w:ins w:id="17" w:author="BPS" w:date="2020-12-28T12:17:00Z"&amp;gt;&amp;lt;w:r&amp;gt;&amp;lt;w:rPr&amp;gt;&amp;lt;w:b /&amp;gt;&amp;lt;/w:rPr&amp;gt;&amp;lt;w:t&amp;gt;§&amp;lt;/w:t&amp;gt;&amp;lt;/w:r&amp;gt;&amp;lt;w:bookmarkStart w:id="18" w:name="_STATUTE_NUMBER__aef2cf6a_f224_4e14_9015" /&amp;gt;&amp;lt;w:r&amp;gt;&amp;lt;w:rPr&amp;gt;&amp;lt;w:b /&amp;gt;&amp;lt;/w:rPr&amp;gt;&amp;lt;w:t&amp;gt;3174-FFF&amp;lt;/w:t&amp;gt;&amp;lt;/w:r&amp;gt;&amp;lt;w:bookmarkEnd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w:name="_STATUTE_HEADNOTE__2fe55b50_4da1_4075_ad" /&amp;gt;&amp;lt;w:r&amp;gt;&amp;lt;w:rPr&amp;gt;&amp;lt;w:b /&amp;gt;&amp;lt;/w:rPr&amp;gt;&amp;lt;w:t&amp;gt;Transportation services to qualified Medicare beneficiaries&amp;lt;/w:t&amp;gt;&amp;lt;/w:r&amp;gt;&amp;lt;w:bookmarkEnd w:id="15" /&amp;gt;&amp;lt;w:bookmarkEnd w:id="19" /&amp;gt;&amp;lt;/w:ins&amp;gt;&amp;lt;/w:p&amp;gt;&amp;lt;w:p w:rsidR="00506BB5" w:rsidRDefault="00506BB5" w:rsidP="00506BB5"&amp;gt;&amp;lt;w:pPr&amp;gt;&amp;lt;w:ind w:left="360" w:firstLine="360" /&amp;gt;&amp;lt;/w:pPr&amp;gt;&amp;lt;w:bookmarkStart w:id="20" w:name="_STATUTE_P__c81c6cc3_12ee_44bf_be0b_e1fc" /&amp;gt;&amp;lt;w:bookmarkStart w:id="21" w:name="_STATUTE_CONTENT__711a789f_b38a_44c2_9e0" /&amp;gt;&amp;lt;w:bookmarkStart w:id="22" w:name="_PAR__4_e30c0867_bb22_4a98_9e5b_744b7d61" /&amp;gt;&amp;lt;w:bookmarkStart w:id="23" w:name="_LINE__4_8ad58b0c_fe82_4a8f_8fb2_8fc3210" /&amp;gt;&amp;lt;w:bookmarkEnd w:id="14" /&amp;gt;&amp;lt;w:ins w:id="24" w:author="BPS" w:date="2020-12-28T12:17:00Z"&amp;gt;&amp;lt;w:r w:rsidRPr="00AA1CDC"&amp;gt;&amp;lt;w:t xml:space="preserve"&amp;gt;Notwithstanding any &amp;lt;/w:t&amp;gt;&amp;lt;/w:r&amp;gt;&amp;lt;/w:ins&amp;gt;&amp;lt;w:ins w:id="25" w:author="BPS" w:date="2021-01-04T16:28:00Z"&amp;gt;&amp;lt;w:r&amp;gt;&amp;lt;w:t&amp;gt;provision&amp;lt;/w:t&amp;gt;&amp;lt;/w:r&amp;gt;&amp;lt;/w:ins&amp;gt;&amp;lt;w:ins w:id="26" w:author="BPS" w:date="2020-12-28T12:17:00Z"&amp;gt;&amp;lt;w:r w:rsidRPr="00AA1CDC"&amp;gt;&amp;lt;w:t xml:space="preserve"&amp;gt; of law to the contrary, an individual who is a qualified &amp;lt;/w:t&amp;gt;&amp;lt;/w:r&amp;gt;&amp;lt;/w:ins&amp;gt;&amp;lt;w:bookmarkStart w:id="27" w:name="_LINE__5_f604b08b_bdba_4128_b614_446df1b" /&amp;gt;&amp;lt;w:bookmarkEnd w:id="23" /&amp;gt;&amp;lt;w:ins w:id="28" w:author="BPS" w:date="2021-01-04T16:29:00Z"&amp;gt;&amp;lt;w:r&amp;gt;&amp;lt;w:t&amp;gt;M&amp;lt;/w:t&amp;gt;&amp;lt;/w:r&amp;gt;&amp;lt;/w:ins&amp;gt;&amp;lt;w:ins w:id="29" w:author="BPS" w:date="2020-12-28T12:17:00Z"&amp;gt;&amp;lt;w:r w:rsidRPr="00AA1CDC"&amp;gt;&amp;lt;w:t xml:space="preserve"&amp;gt;edicare beneficiary under federal law is eligible to receive the same nonemergency &amp;lt;/w:t&amp;gt;&amp;lt;/w:r&amp;gt;&amp;lt;w:bookmarkStart w:id="30" w:name="_LINE__6_d2af9704_25b7_4d28_9e03_515b6df" /&amp;gt;&amp;lt;w:bookmarkEnd w:id="27" /&amp;gt;&amp;lt;w:r w:rsidRPr="00AA1CDC"&amp;gt;&amp;lt;w:t xml:space="preserve"&amp;gt;transportation services that are provided to MaineCare members.  The department may &amp;lt;/w:t&amp;gt;&amp;lt;/w:r&amp;gt;&amp;lt;w:bookmarkStart w:id="31" w:name="_LINE__7_17ab113e_80e2_44be_8ea5_c4ccb57" /&amp;gt;&amp;lt;w:bookmarkEnd w:id="30" /&amp;gt;&amp;lt;w:r w:rsidRPr="00AA1CDC"&amp;gt;&amp;lt;w:t xml:space="preserve"&amp;gt;adopt rules to implement this section.  Rules adopted pursuant to this section are routine &amp;lt;/w:t&amp;gt;&amp;lt;/w:r&amp;gt;&amp;lt;w:bookmarkStart w:id="32" w:name="_LINE__8_f9353c76_ed04_4d94_87e7_413f92e" /&amp;gt;&amp;lt;w:bookmarkEnd w:id="31" /&amp;gt;&amp;lt;w:r w:rsidRPr="00AA1CDC"&amp;gt;&amp;lt;w:t xml:space="preserve"&amp;gt;technical rules as defined in Title 5, &amp;lt;/w:t&amp;gt;&amp;lt;/w:r&amp;gt;&amp;lt;/w:ins&amp;gt;&amp;lt;w:ins w:id="33" w:author="BPS" w:date="2021-01-04T16:29:00Z"&amp;gt;&amp;lt;w:r&amp;gt;&amp;lt;w:t&amp;gt;c&amp;lt;/w:t&amp;gt;&amp;lt;/w:r&amp;gt;&amp;lt;/w:ins&amp;gt;&amp;lt;w:ins w:id="34" w:author="BPS" w:date="2020-12-28T12:17:00Z"&amp;gt;&amp;lt;w:r w:rsidRPr="00AA1CDC"&amp;gt;&amp;lt;w:t&amp;gt;hapter 375, subchapter 2-A.&amp;lt;/w:t&amp;gt;&amp;lt;/w:r&amp;gt;&amp;lt;/w:ins&amp;gt;&amp;lt;w:bookmarkEnd w:id="32" /&amp;gt;&amp;lt;/w:p&amp;gt;&amp;lt;w:p w:rsidR="00506BB5" w:rsidRDefault="00506BB5" w:rsidP="00506BB5"&amp;gt;&amp;lt;w:pPr&amp;gt;&amp;lt;w:ind w:left="360" w:firstLine="360" /&amp;gt;&amp;lt;/w:pPr&amp;gt;&amp;lt;w:bookmarkStart w:id="35" w:name="_BILL_SECTION_UNALLOCATED__bf777fb7_ece8" /&amp;gt;&amp;lt;w:bookmarkStart w:id="36" w:name="_PAR__5_5e84d12f_7ee8_4733_aa82_94d122c5" /&amp;gt;&amp;lt;w:bookmarkStart w:id="37" w:name="_LINE__9_40e69ee3_cc42_4403_bf47_b0c8504" /&amp;gt;&amp;lt;w:bookmarkEnd w:id="7" /&amp;gt;&amp;lt;w:bookmarkEnd w:id="13" /&amp;gt;&amp;lt;w:bookmarkEnd w:id="16" /&amp;gt;&amp;lt;w:bookmarkEnd w:id="20" /&amp;gt;&amp;lt;w:bookmarkEnd w:id="21" /&amp;gt;&amp;lt;w:bookmarkEnd w:id="22" /&amp;gt;&amp;lt;w:r&amp;gt;&amp;lt;w:rPr&amp;gt;&amp;lt;w:b /&amp;gt;&amp;lt;w:sz w:val="24" /&amp;gt;&amp;lt;/w:rPr&amp;gt;&amp;lt;w:t xml:space="preserve"&amp;gt;Sec. &amp;lt;/w:t&amp;gt;&amp;lt;/w:r&amp;gt;&amp;lt;w:bookmarkStart w:id="38" w:name="_BILL_SECTION_NUMBER__3d04cf7d_aac3_4434" /&amp;gt;&amp;lt;w:r&amp;gt;&amp;lt;w:rPr&amp;gt;&amp;lt;w:b /&amp;gt;&amp;lt;w:sz w:val="24" /&amp;gt;&amp;lt;/w:rPr&amp;gt;&amp;lt;w:t&amp;gt;2&amp;lt;/w:t&amp;gt;&amp;lt;/w:r&amp;gt;&amp;lt;w:bookmarkEnd w:id="38" /&amp;gt;&amp;lt;w:r&amp;gt;&amp;lt;w:rPr&amp;gt;&amp;lt;w:b /&amp;gt;&amp;lt;w:sz w:val="24" /&amp;gt;&amp;lt;/w:rPr&amp;gt;&amp;lt;w:t xml:space="preserve"&amp;gt;.  &amp;lt;/w:t&amp;gt;&amp;lt;/w:r&amp;gt;&amp;lt;w:r w:rsidRPr="00AA1CDC"&amp;gt;&amp;lt;w:rPr&amp;gt;&amp;lt;w:b /&amp;gt;&amp;lt;w:sz w:val="24" /&amp;gt;&amp;lt;/w:rPr&amp;gt;&amp;lt;w:t xml:space="preserve"&amp;gt;Department of Health and Human Services to &amp;lt;/w:t&amp;gt;&amp;lt;/w:r&amp;gt;&amp;lt;w:r&amp;gt;&amp;lt;w:rPr&amp;gt;&amp;lt;w:b /&amp;gt;&amp;lt;w:sz w:val="24" /&amp;gt;&amp;lt;/w:rPr&amp;gt;&amp;lt;w:t&amp;gt;seek&amp;lt;/w:t&amp;gt;&amp;lt;/w:r&amp;gt;&amp;lt;w:r w:rsidRPr="00AA1CDC"&amp;gt;&amp;lt;w:rPr&amp;gt;&amp;lt;w:b /&amp;gt;&amp;lt;w:sz w:val="24" /&amp;gt;&amp;lt;/w:rPr&amp;gt;&amp;lt;w:t xml:space="preserve"&amp;gt; &amp;lt;/w:t&amp;gt;&amp;lt;/w:r&amp;gt;&amp;lt;w:r w:rsidRPr="00AA1CDC"&amp;gt;&amp;lt;w:rPr&amp;gt;&amp;lt;w:b /&amp;gt;&amp;lt;w:sz w:val="24" /&amp;gt;&amp;lt;/w:rPr&amp;gt;&amp;lt;w:t xml:space="preserve"&amp;gt;approval from &amp;lt;/w:t&amp;gt;&amp;lt;/w:r&amp;gt;&amp;lt;w:bookmarkStart w:id="39" w:name="_LINE__10_37d671aa_6533_415a_a43b_355e3e" /&amp;gt;&amp;lt;w:bookmarkEnd w:id="37" /&amp;gt;&amp;lt;w:r w:rsidRPr="00AA1CDC"&amp;gt;&amp;lt;w:rPr&amp;gt;&amp;lt;w:b /&amp;gt;&amp;lt;w:sz w:val="24" /&amp;gt;&amp;lt;/w:rPr&amp;gt;&amp;lt;w:t&amp;gt;Centers for Medicare and Medicaid Services.&amp;lt;/w:t&amp;gt;&amp;lt;/w:r&amp;gt;&amp;lt;w:r&amp;gt;&amp;lt;w:t xml:space="preserve"&amp;gt;  &amp;lt;/w:t&amp;gt;&amp;lt;/w:r&amp;gt;&amp;lt;w:r w:rsidRPr="00AA1CDC"&amp;gt;&amp;lt;w:t xml:space="preserve"&amp;gt;The Department of Health and &amp;lt;/w:t&amp;gt;&amp;lt;/w:r&amp;gt;&amp;lt;w:bookmarkStart w:id="40" w:name="_LINE__11_16a59a53_06d7_4f6d_8b6f_a68783" /&amp;gt;&amp;lt;w:bookmarkEnd w:id="39" /&amp;gt;&amp;lt;w:r w:rsidRPr="00AA1CDC"&amp;gt;&amp;lt;w:t xml:space="preserve"&amp;gt;Human Services shall submit any waivers or state plan amendments to the &amp;lt;/w:t&amp;gt;&amp;lt;/w:r&amp;gt;&amp;lt;w:r&amp;gt;&amp;lt;w:t xml:space="preserve"&amp;gt;United States &amp;lt;/w:t&amp;gt;&amp;lt;/w:r&amp;gt;&amp;lt;w:bookmarkStart w:id="41" w:name="_LINE__12_686cbc86_46f0_457d_a3b7_7376c9" /&amp;gt;&amp;lt;w:bookmarkEnd w:id="40" /&amp;gt;&amp;lt;w:r&amp;gt;&amp;lt;w:t&amp;gt;Department of Health and Human Services,&amp;lt;/w:t&amp;gt;&amp;lt;/w:r&amp;gt;&amp;lt;w:r w:rsidRPr="00AA1CDC"&amp;gt;&amp;lt;w:t xml:space="preserve"&amp;gt; &amp;lt;/w:t&amp;gt;&amp;lt;/w:r&amp;gt;&amp;lt;w:r w:rsidRPr="00AA1CDC"&amp;gt;&amp;lt;w:t xml:space="preserve"&amp;gt;Centers for Medicare and Medicaid Services &amp;lt;/w:t&amp;gt;&amp;lt;/w:r&amp;gt;&amp;lt;w:bookmarkStart w:id="42" w:name="_LINE__13_bdb126ee_5974_486b_93a7_72e4d1" /&amp;gt;&amp;lt;w:bookmarkEnd w:id="41" /&amp;gt;&amp;lt;w:r w:rsidRPr="00AA1CDC"&amp;gt;&amp;lt;w:t xml:space="preserve"&amp;gt;that are necessary to seek approval to reimburse MaineCare providers for providing &amp;lt;/w:t&amp;gt;&amp;lt;/w:r&amp;gt;&amp;lt;w:bookmarkStart w:id="43" w:name="_LINE__14_807c813f_3d81_4f39_81fc_0f59a0" /&amp;gt;&amp;lt;w:bookmarkEnd w:id="42" /&amp;gt;&amp;lt;w:r w:rsidRPr="00AA1CDC"&amp;gt;&amp;lt;w:t xml:space="preserve"&amp;gt;nonemergency transportation services to qualified &amp;lt;/w:t&amp;gt;&amp;lt;/w:r&amp;gt;&amp;lt;w:r&amp;gt;&amp;lt;w:t&amp;gt;M&amp;lt;/w:t&amp;gt;&amp;lt;/w:r&amp;gt;&amp;lt;w:r w:rsidRPr="00AA1CDC"&amp;gt;&amp;lt;w:t xml:space="preserve"&amp;gt;edicare beneficiaries as required by &amp;lt;/w:t&amp;gt;&amp;lt;/w:r&amp;gt;&amp;lt;w:bookmarkStart w:id="44" w:name="_LINE__15_9661655d_29f2_4ab5_ab74_e4c2ca" /&amp;gt;&amp;lt;w:bookmarkEnd w:id="43" /&amp;gt;&amp;lt;w:r w:rsidRPr="00AA1CDC"&amp;gt;&amp;lt;w:t&amp;gt;the Maine Revised Statutes&amp;lt;/w:t&amp;gt;&amp;lt;/w:r&amp;gt;&amp;lt;w:r&amp;gt;&amp;lt;w:t&amp;gt;,&amp;lt;/w:t&amp;gt;&amp;lt;/w:r&amp;gt;&amp;lt;w:r w:rsidRPr="00AA1CDC"&amp;gt;&amp;lt;w:t xml:space="preserve"&amp;gt; Title 22, section 3174&amp;lt;/w:t&amp;gt;&amp;lt;/w:r&amp;gt;&amp;lt;w:r&amp;gt;&amp;lt;w:noBreakHyphen /&amp;gt;&amp;lt;/w:r&amp;gt;&amp;lt;w:r w:rsidRPr="00AA1CDC"&amp;gt;&amp;lt;w:t&amp;gt;FFF.&amp;lt;/w:t&amp;gt;&amp;lt;/w:r&amp;gt;&amp;lt;w:bookmarkEnd w:id="44" /&amp;gt;&amp;lt;/w:p&amp;gt;&amp;lt;w:p w:rsidR="00506BB5" w:rsidRDefault="00506BB5" w:rsidP="00506BB5"&amp;gt;&amp;lt;w:pPr&amp;gt;&amp;lt;w:ind w:left="360" w:firstLine="360" /&amp;gt;&amp;lt;/w:pPr&amp;gt;&amp;lt;w:bookmarkStart w:id="45" w:name="_BILL_SECTION_UNALLOCATED__7a4a0662_3a5d" /&amp;gt;&amp;lt;w:bookmarkStart w:id="46" w:name="_PAR__6_a9110329_1e0c_47d1_8d6a_a40dd04e" /&amp;gt;&amp;lt;w:bookmarkStart w:id="47" w:name="_LINE__16_25f68f62_83b5_404f_b8de_613753" /&amp;gt;&amp;lt;w:bookmarkEnd w:id="35" /&amp;gt;&amp;lt;w:bookmarkEnd w:id="36" /&amp;gt;&amp;lt;w:r&amp;gt;&amp;lt;w:rPr&amp;gt;&amp;lt;w:b /&amp;gt;&amp;lt;w:sz w:val="24" /&amp;gt;&amp;lt;/w:rPr&amp;gt;&amp;lt;w:t xml:space="preserve"&amp;gt;Sec. &amp;lt;/w:t&amp;gt;&amp;lt;/w:r&amp;gt;&amp;lt;w:bookmarkStart w:id="48" w:name="_BILL_SECTION_NUMBER__e82c6c87_be70_4915" /&amp;gt;&amp;lt;w:r&amp;gt;&amp;lt;w:rPr&amp;gt;&amp;lt;w:b /&amp;gt;&amp;lt;w:sz w:val="24" /&amp;gt;&amp;lt;/w:rPr&amp;gt;&amp;lt;w:t&amp;gt;3&amp;lt;/w:t&amp;gt;&amp;lt;/w:r&amp;gt;&amp;lt;w:bookmarkEnd w:id="48" /&amp;gt;&amp;lt;w:r&amp;gt;&amp;lt;w:rPr&amp;gt;&amp;lt;w:b /&amp;gt;&amp;lt;w:sz w:val="24" /&amp;gt;&amp;lt;/w:rPr&amp;gt;&amp;lt;w:t xml:space="preserve"&amp;gt;.  &amp;lt;/w:t&amp;gt;&amp;lt;/w:r&amp;gt;&amp;lt;w:r w:rsidRPr="00AA1CDC"&amp;gt;&amp;lt;w:rPr&amp;gt;&amp;lt;w:b /&amp;gt;&amp;lt;w:sz w:val="24" /&amp;gt;&amp;lt;/w:rPr&amp;gt;&amp;lt;w:t xml:space="preserve"&amp;gt;Reimbursement using &amp;lt;/w:t&amp;gt;&amp;lt;/w:r&amp;gt;&amp;lt;w:r&amp;gt;&amp;lt;w:rPr&amp;gt;&amp;lt;w:b /&amp;gt;&amp;lt;w:sz w:val="24" /&amp;gt;&amp;lt;/w:rPr&amp;gt;&amp;lt;w:t&amp;gt;G&amp;lt;/w:t&amp;gt;&amp;lt;/w:r&amp;gt;&amp;lt;w:r w:rsidRPr="00AA1CDC"&amp;gt;&amp;lt;w:rPr&amp;gt;&amp;lt;w:b /&amp;gt;&amp;lt;w:sz w:val="24" /&amp;gt;&amp;lt;/w:rPr&amp;gt;&amp;lt;w:t xml:space="preserve"&amp;gt;eneral &amp;lt;/w:t&amp;gt;&amp;lt;/w:r&amp;gt;&amp;lt;w:r&amp;gt;&amp;lt;w:rPr&amp;gt;&amp;lt;w:b /&amp;gt;&amp;lt;w:sz w:val="24" /&amp;gt;&amp;lt;/w:rPr&amp;gt;&amp;lt;w:t&amp;gt;F&amp;lt;/w:t&amp;gt;&amp;lt;/w:r&amp;gt;&amp;lt;w:r w:rsidRPr="00AA1CDC"&amp;gt;&amp;lt;w:rPr&amp;gt;&amp;lt;w:b /&amp;gt;&amp;lt;w:sz w:val="24" /&amp;gt;&amp;lt;/w:rPr&amp;gt;&amp;lt;w:t xml:space="preserve"&amp;gt;und &amp;lt;/w:t&amp;gt;&amp;lt;/w:r&amp;gt;&amp;lt;w:r&amp;gt;&amp;lt;w:rPr&amp;gt;&amp;lt;w:b /&amp;gt;&amp;lt;w:sz w:val="24" /&amp;gt;&amp;lt;/w:rPr&amp;gt;&amp;lt;w:t&amp;gt;funds&amp;lt;/w:t&amp;gt;&amp;lt;/w:r&amp;gt;&amp;lt;w:r w:rsidRPr="00AA1CDC"&amp;gt;&amp;lt;w:rPr&amp;gt;&amp;lt;w:b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w:rsidRPr="00AA1CDC"&amp;gt;&amp;lt;w:t xml:space="preserve"&amp;gt;The Department of Health &amp;lt;/w:t&amp;gt;&amp;lt;/w:r&amp;gt;&amp;lt;w:bookmarkStart w:id="49" w:name="_LINE__17_d6e0fa8d_645c_4e04_b4d2_048eb6" /&amp;gt;&amp;lt;w:bookmarkEnd w:id="47" /&amp;gt;&amp;lt;w:r w:rsidRPr="00AA1CDC"&amp;gt;&amp;lt;w:t xml:space="preserve"&amp;gt;and Human Services shall reimburse MaineCare providers of nonemergency transportation &amp;lt;/w:t&amp;gt;&amp;lt;/w:r&amp;gt;&amp;lt;w:bookmarkStart w:id="50" w:name="_LINE__18_3ea602c8_1705_4340_b5b6_67411a" /&amp;gt;&amp;lt;w:bookmarkEnd w:id="49" /&amp;gt;&amp;lt;w:r w:rsidRPr="00AA1CDC"&amp;gt;&amp;lt;w:t xml:space="preserve"&amp;gt;services to qualified &amp;lt;/w:t&amp;gt;&amp;lt;/w:r&amp;gt;&amp;lt;w:r&amp;gt;&amp;lt;w:t&amp;gt;M&amp;lt;/w:t&amp;gt;&amp;lt;/w:r&amp;gt;&amp;lt;w:r w:rsidRPr="00AA1CDC"&amp;gt;&amp;lt;w:t xml:space="preserve"&amp;gt;edicare beneficiaries using &amp;lt;/w:t&amp;gt;&amp;lt;/w:r&amp;gt;&amp;lt;w:r&amp;gt;&amp;lt;w:t&amp;gt;G&amp;lt;/w:t&amp;gt;&amp;lt;/w:r&amp;gt;&amp;lt;w:r w:rsidRPr="00AA1CDC"&amp;gt;&amp;lt;w:t xml:space="preserve"&amp;gt;eneral &amp;lt;/w:t&amp;gt;&amp;lt;/w:r&amp;gt;&amp;lt;w:r&amp;gt;&amp;lt;w:t&amp;gt;F&amp;lt;/w:t&amp;gt;&amp;lt;/w:r&amp;gt;&amp;lt;w:r w:rsidRPr="00AA1CDC"&amp;gt;&amp;lt;w:t xml:space="preserve"&amp;gt;und &amp;lt;/w:t&amp;gt;&amp;lt;/w:r&amp;gt;&amp;lt;w:r&amp;gt;&amp;lt;w:t&amp;gt;funds&amp;lt;/w:t&amp;gt;&amp;lt;/w:r&amp;gt;&amp;lt;w:r w:rsidRPr="00AA1CDC"&amp;gt;&amp;lt;w:t xml:space="preserve"&amp;gt; if approval is not &amp;lt;/w:t&amp;gt;&amp;lt;/w:r&amp;gt;&amp;lt;w:bookmarkStart w:id="51" w:name="_LINE__19_edd8079f_d85f_4be9_a46b_06be5e" /&amp;gt;&amp;lt;w:bookmarkEnd w:id="50" /&amp;gt;&amp;lt;w:r w:rsidRPr="00AA1CDC"&amp;gt;&amp;lt;w:t xml:space="preserve"&amp;gt;received from the &amp;lt;/w:t&amp;gt;&amp;lt;/w:r&amp;gt;&amp;lt;w:r w:rsidRPr="000D526D"&amp;gt;&amp;lt;w:t&amp;gt;United States Department of Health and Human Services,&amp;lt;/w:t&amp;gt;&amp;lt;/w:r&amp;gt;&amp;lt;w:r&amp;gt;&amp;lt;w:t xml:space="preserve"&amp;gt; &amp;lt;/w:t&amp;gt;&amp;lt;/w:r&amp;gt;&amp;lt;w:r w:rsidRPr="00AA1CDC"&amp;gt;&amp;lt;w:t xml:space="preserve"&amp;gt;Centers for &amp;lt;/w:t&amp;gt;&amp;lt;/w:r&amp;gt;&amp;lt;w:bookmarkStart w:id="52" w:name="_LINE__20_21eb4a34_0e05_4447_86e3_c30cd7" /&amp;gt;&amp;lt;w:bookmarkEnd w:id="51" /&amp;gt;&amp;lt;w:r w:rsidRPr="00AA1CDC"&amp;gt;&amp;lt;w:t xml:space="preserve"&amp;gt;Medicare and Medicaid Services pursuant to &amp;lt;/w:t&amp;gt;&amp;lt;/w:r&amp;gt;&amp;lt;w:r&amp;gt;&amp;lt;w:t&amp;gt;s&amp;lt;/w:t&amp;gt;&amp;lt;/w:r&amp;gt;&amp;lt;w:r w:rsidRPr="00AA1CDC"&amp;gt;&amp;lt;w:t&amp;gt;ection 2.&amp;lt;/w:t&amp;gt;&amp;lt;/w:r&amp;gt;&amp;lt;w:bookmarkEnd w:id="52" /&amp;gt;&amp;lt;/w:p&amp;gt;&amp;lt;w:p w:rsidR="00506BB5" w:rsidRDefault="00506BB5" w:rsidP="00506BB5"&amp;gt;&amp;lt;w:pPr&amp;gt;&amp;lt;w:keepNext /&amp;gt;&amp;lt;w:spacing w:before="240" /&amp;gt;&amp;lt;w:ind w:left="360" /&amp;gt;&amp;lt;w:jc w:val="center" /&amp;gt;&amp;lt;/w:pPr&amp;gt;&amp;lt;w:bookmarkStart w:id="53" w:name="_SUMMARY__4ea97590_d788_4b01_a0ce_eafbb7" /&amp;gt;&amp;lt;w:bookmarkStart w:id="54" w:name="_PAR__7_b2eb3076_4223_4b7c_8693_58998d4e" /&amp;gt;&amp;lt;w:bookmarkStart w:id="55" w:name="_LINE__21_927dfc2e_9597_4da5_b708_d7d6f6" /&amp;gt;&amp;lt;w:bookmarkEnd w:id="8" /&amp;gt;&amp;lt;w:bookmarkEnd w:id="45" /&amp;gt;&amp;lt;w:bookmarkEnd w:id="46" /&amp;gt;&amp;lt;w:r&amp;gt;&amp;lt;w:rPr&amp;gt;&amp;lt;w:b /&amp;gt;&amp;lt;w:sz w:val="24" /&amp;gt;&amp;lt;/w:rPr&amp;gt;&amp;lt;w:t&amp;gt;SUMMARY&amp;lt;/w:t&amp;gt;&amp;lt;/w:r&amp;gt;&amp;lt;w:bookmarkEnd w:id="55" /&amp;gt;&amp;lt;/w:p&amp;gt;&amp;lt;w:p w:rsidR="00506BB5" w:rsidRDefault="00506BB5" w:rsidP="00506BB5"&amp;gt;&amp;lt;w:pPr&amp;gt;&amp;lt;w:ind w:left="360" w:firstLine="360" /&amp;gt;&amp;lt;/w:pPr&amp;gt;&amp;lt;w:bookmarkStart w:id="56" w:name="_PAR__8_31e3ae7a_f4ce_4f71_89c9_5fa5680b" /&amp;gt;&amp;lt;w:bookmarkStart w:id="57" w:name="_LINE__22_550854a1_e774_4ccf_aaf8_88f282" /&amp;gt;&amp;lt;w:bookmarkEnd w:id="54" /&amp;gt;&amp;lt;w:r w:rsidRPr="00AA1CDC"&amp;gt;&amp;lt;w:t xml:space="preserve"&amp;gt;This bill extends nonemergency transportation services currently available to &amp;lt;/w:t&amp;gt;&amp;lt;/w:r&amp;gt;&amp;lt;w:bookmarkStart w:id="58" w:name="_LINE__23_f3114430_2721_4604_bd62_520335" /&amp;gt;&amp;lt;w:bookmarkEnd w:id="57" /&amp;gt;&amp;lt;w:r w:rsidRPr="00AA1CDC"&amp;gt;&amp;lt;w:t xml:space="preserve"&amp;gt;MaineCare members to qualified Medicare beneficiaries.  The Department of Health and &amp;lt;/w:t&amp;gt;&amp;lt;/w:r&amp;gt;&amp;lt;w:bookmarkStart w:id="59" w:name="_LINE__24_f9a93cde_2b1d_439c_bff7_4aed64" /&amp;gt;&amp;lt;w:bookmarkEnd w:id="58" /&amp;gt;&amp;lt;w:r w:rsidRPr="00AA1CDC"&amp;gt;&amp;lt;w:t xml:space="preserve"&amp;gt;Human Services &amp;lt;/w:t&amp;gt;&amp;lt;/w:r&amp;gt;&amp;lt;w:r&amp;gt;&amp;lt;w:t&amp;gt;is required to&amp;lt;/w:t&amp;gt;&amp;lt;/w:r&amp;gt;&amp;lt;w:r w:rsidRPr="00AA1CDC"&amp;gt;&amp;lt;w:t xml:space="preserve"&amp;gt; &amp;lt;/w:t&amp;gt;&amp;lt;/w:r&amp;gt;&amp;lt;w:r w:rsidRPr="00AA1CDC"&amp;gt;&amp;lt;w:t xml:space="preserve"&amp;gt;submit to the &amp;lt;/w:t&amp;gt;&amp;lt;/w:r&amp;gt;&amp;lt;w:r w:rsidRPr="000D526D"&amp;gt;&amp;lt;w:t xml:space="preserve"&amp;gt;United States Department of Health and &amp;lt;/w:t&amp;gt;&amp;lt;/w:r&amp;gt;&amp;lt;w:bookmarkStart w:id="60" w:name="_LINE__25_c5feb52a_ee83_43aa_befe_7a9605" /&amp;gt;&amp;lt;w:bookmarkEnd w:id="59" /&amp;gt;&amp;lt;w:r w:rsidRPr="000D526D"&amp;gt;&amp;lt;w:t&amp;gt;Human Services,&amp;lt;/w:t&amp;gt;&amp;lt;/w:r&amp;gt;&amp;lt;w:r&amp;gt;&amp;lt;w:t xml:space="preserve"&amp;gt; &amp;lt;/w:t&amp;gt;&amp;lt;/w:r&amp;gt;&amp;lt;w:r w:rsidRPr="00AA1CDC"&amp;gt;&amp;lt;w:t&amp;gt;Centers for Medicare and Medicaid Services&amp;lt;/w:t&amp;gt;&amp;lt;/w:r&amp;gt;&amp;lt;w:r&amp;gt;&amp;lt;w:t xml:space="preserve"&amp;gt; any waivers or state plan &amp;lt;/w:t&amp;gt;&amp;lt;/w:r&amp;gt;&amp;lt;w:bookmarkStart w:id="61" w:name="_LINE__26_75fb1de7_43f9_4c2c_9dc8_ac8a12" /&amp;gt;&amp;lt;w:bookmarkEnd w:id="60" /&amp;gt;&amp;lt;w:r&amp;gt;&amp;lt;w:t&amp;gt;amendments that are necessary for approval to provide these services&amp;lt;/w:t&amp;gt;&amp;lt;/w:r&amp;gt;&amp;lt;w:r w:rsidRPr="00AA1CDC"&amp;gt;&amp;lt;w:t xml:space="preserve"&amp;gt;.  If approval is denied, &amp;lt;/w:t&amp;gt;&amp;lt;/w:r&amp;gt;&amp;lt;w:bookmarkStart w:id="62" w:name="_LINE__27_926295f8_c907_47d8_a84e_e608b0" /&amp;gt;&amp;lt;w:bookmarkEnd w:id="61" /&amp;gt;&amp;lt;w:r w:rsidRPr="00AA1CDC"&amp;gt;&amp;lt;w:t xml:space="preserve"&amp;gt;the &amp;lt;/w:t&amp;gt;&amp;lt;/w:r&amp;gt;&amp;lt;w:r&amp;gt;&amp;lt;w:t&amp;gt;D&amp;lt;/w:t&amp;gt;&amp;lt;/w:r&amp;gt;&amp;lt;w:r w:rsidRPr="00AA1CDC"&amp;gt;&amp;lt;w:t xml:space="preserve"&amp;gt;epartment &amp;lt;/w:t&amp;gt;&amp;lt;/w:r&amp;gt;&amp;lt;w:r&amp;gt;&amp;lt;w:t xml:space="preserve"&amp;gt;of Health and Human Services is required to &amp;lt;/w:t&amp;gt;&amp;lt;/w:r&amp;gt;&amp;lt;w:r w:rsidRPr="00AA1CDC"&amp;gt;&amp;lt;w:t xml:space="preserve"&amp;gt;reimburse MaineCare &amp;lt;/w:t&amp;gt;&amp;lt;/w:r&amp;gt;&amp;lt;w:bookmarkStart w:id="63" w:name="_LINE__28_98a04ef0_9537_453d_b7ab_bfbabb" /&amp;gt;&amp;lt;w:bookmarkEnd w:id="62" /&amp;gt;&amp;lt;w:r w:rsidRPr="00AA1CDC"&amp;gt;&amp;lt;w:t xml:space="preserve"&amp;gt;providers of nonemergency transportation &amp;lt;/w:t&amp;gt;&amp;lt;/w:r&amp;gt;&amp;lt;w:r&amp;gt;&amp;lt;w:t xml:space="preserve"&amp;gt;services &amp;lt;/w:t&amp;gt;&amp;lt;/w:r&amp;gt;&amp;lt;w:r w:rsidRPr="00AA1CDC"&amp;gt;&amp;lt;w:t xml:space="preserve"&amp;gt;with &amp;lt;/w:t&amp;gt;&amp;lt;/w:r&amp;gt;&amp;lt;w:r&amp;gt;&amp;lt;w:t&amp;gt;G&amp;lt;/w:t&amp;gt;&amp;lt;/w:r&amp;gt;&amp;lt;w:r w:rsidRPr="00AA1CDC"&amp;gt;&amp;lt;w:t xml:space="preserve"&amp;gt;eneral &amp;lt;/w:t&amp;gt;&amp;lt;/w:r&amp;gt;&amp;lt;w:r&amp;gt;&amp;lt;w:t&amp;gt;F&amp;lt;/w:t&amp;gt;&amp;lt;/w:r&amp;gt;&amp;lt;w:r w:rsidRPr="00AA1CDC"&amp;gt;&amp;lt;w:t xml:space="preserve"&amp;gt;und &amp;lt;/w:t&amp;gt;&amp;lt;/w:r&amp;gt;&amp;lt;w:r&amp;gt;&amp;lt;w:t&amp;gt;funds&amp;lt;/w:t&amp;gt;&amp;lt;/w:r&amp;gt;&amp;lt;w:r w:rsidRPr="00AA1CDC"&amp;gt;&amp;lt;w:t&amp;gt;.&amp;lt;/w:t&amp;gt;&amp;lt;/w:r&amp;gt;&amp;lt;w:bookmarkEnd w:id="63" /&amp;gt;&amp;lt;/w:p&amp;gt;&amp;lt;w:bookmarkEnd w:id="1" /&amp;gt;&amp;lt;w:bookmarkEnd w:id="2" /&amp;gt;&amp;lt;w:bookmarkEnd w:id="3" /&amp;gt;&amp;lt;w:bookmarkEnd w:id="53" /&amp;gt;&amp;lt;w:bookmarkEnd w:id="56" /&amp;gt;&amp;lt;w:p w:rsidR="00000000" w:rsidRDefault="00506BB5"&amp;gt;&amp;lt;w:r&amp;gt;&amp;lt;w:t xml:space="preserve"&amp;gt; &amp;lt;/w:t&amp;gt;&amp;lt;/w:r&amp;gt;&amp;lt;/w:p&amp;gt;&amp;lt;w:sectPr w:rsidR="00000000" w:rsidSect="00506BB5"&amp;gt;&amp;lt;w:footerReference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w:rsidR="00B913A1" w:rsidRDefault="00506BB5"&amp;gt;&amp;lt;w:pPr&amp;gt;&amp;lt;w:pStyle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/&amp;gt;&amp;lt;/w:rPr&amp;gt;&amp;lt;w:t&amp;gt;130LR0507(01)&amp;lt;/w:t&amp;gt;&amp;lt;/w:r&amp;gt;&amp;lt;w:r&amp;gt;&amp;lt;w:rPr&amp;gt;&amp;lt;w:snapToGrid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705e1b8_fa75_4cf6_b420_378ea03&lt;/BookmarkName&gt;&lt;Tables /&gt;&lt;/ProcessedCheckInPage&gt;&lt;/Pages&gt;&lt;Paragraphs&gt;&lt;CheckInParagraphs&gt;&lt;PageNumber&gt;1&lt;/PageNumber&gt;&lt;BookmarkName&gt;_PAR__1_58278a10_df47_462b_b20d_37e577f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080e84f1_39fc_4444_b119_74e58951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0090d04c_643a_4d6e_b620_c657ab13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30c0867_bb22_4a98_9e5b_744b7d61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e84d12f_7ee8_4733_aa82_94d122c5&lt;/BookmarkName&gt;&lt;StartingLineNumber&gt;9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9110329_1e0c_47d1_8d6a_a40dd04e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2eb3076_4223_4b7c_8693_58998d4e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31e3ae7a_f4ce_4f71_89c9_5fa5680b&lt;/BookmarkName&gt;&lt;StartingLineNumber&gt;22&lt;/StartingLineNumber&gt;&lt;EndingLineNumber&gt;28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