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Expand Maine's Clean Energy Economy</w:t>
      </w:r>
    </w:p>
    <w:p w:rsidR="00A93812" w:rsidP="00A93812">
      <w:pPr>
        <w:spacing w:after="240"/>
        <w:ind w:left="360"/>
        <w:jc w:val="right"/>
        <w:rPr>
          <w:rFonts w:ascii="Arial" w:eastAsia="Arial" w:hAnsi="Arial" w:cs="Arial"/>
          <w:caps/>
        </w:rPr>
      </w:pPr>
      <w:bookmarkStart w:id="0" w:name="_AMEND_TITLE__04947c3a_2e90_48ce_8d29_24"/>
      <w:bookmarkStart w:id="1" w:name="_PAGE__1_b83fade4_8f30_474a_aa1c_7773991"/>
      <w:bookmarkStart w:id="2" w:name="_PAR__2_29e5dacc_3fd5_42c6_bcd0_ea3e162d"/>
      <w:r>
        <w:rPr>
          <w:rFonts w:ascii="Arial" w:eastAsia="Arial" w:hAnsi="Arial" w:cs="Arial"/>
          <w:caps/>
        </w:rPr>
        <w:t>L.D. 1350</w:t>
      </w:r>
    </w:p>
    <w:p w:rsidR="00A93812" w:rsidP="00A93812">
      <w:pPr>
        <w:tabs>
          <w:tab w:val="right" w:pos="8928"/>
        </w:tabs>
        <w:spacing w:after="360"/>
        <w:ind w:left="360"/>
        <w:rPr>
          <w:rFonts w:ascii="Arial" w:eastAsia="Arial" w:hAnsi="Arial" w:cs="Arial"/>
        </w:rPr>
      </w:pPr>
      <w:bookmarkStart w:id="3" w:name="_PAR__3_ca051f5d_ef33_4046_adad_2517435c"/>
      <w:bookmarkEnd w:id="2"/>
      <w:r>
        <w:rPr>
          <w:rFonts w:ascii="Arial" w:eastAsia="Arial" w:hAnsi="Arial" w:cs="Arial"/>
        </w:rPr>
        <w:t>Date:</w:t>
      </w:r>
      <w:r>
        <w:rPr>
          <w:rFonts w:ascii="Arial" w:eastAsia="Arial" w:hAnsi="Arial" w:cs="Arial"/>
        </w:rPr>
        <w:tab/>
        <w:t>(Filing No. H-         )</w:t>
      </w:r>
    </w:p>
    <w:p w:rsidR="00A93812" w:rsidP="00A93812">
      <w:pPr>
        <w:spacing w:before="60" w:after="60"/>
        <w:ind w:left="720"/>
        <w:rPr>
          <w:rFonts w:ascii="Arial" w:eastAsia="Arial" w:hAnsi="Arial" w:cs="Arial"/>
        </w:rPr>
      </w:pPr>
      <w:bookmarkStart w:id="4" w:name="_PAR__4_427ee6d4_b7d4_4eac_9f0a_db3ac71c"/>
      <w:bookmarkEnd w:id="3"/>
      <w:r>
        <w:rPr>
          <w:rFonts w:ascii="Arial" w:eastAsia="Arial" w:hAnsi="Arial" w:cs="Arial"/>
        </w:rPr>
        <w:t>Reproduced and distributed under the direction of the Clerk of the House.</w:t>
      </w:r>
    </w:p>
    <w:p w:rsidR="00A93812" w:rsidP="00A93812">
      <w:pPr>
        <w:spacing w:before="160" w:after="0"/>
        <w:ind w:left="360"/>
        <w:jc w:val="center"/>
        <w:outlineLvl w:val="0"/>
        <w:rPr>
          <w:rFonts w:ascii="Arial" w:eastAsia="Arial" w:hAnsi="Arial" w:cs="Arial"/>
          <w:b/>
          <w:caps/>
          <w:sz w:val="24"/>
          <w:szCs w:val="32"/>
        </w:rPr>
      </w:pPr>
      <w:bookmarkStart w:id="5" w:name="_PAR__5_a4296195_28ce_420c_a20e_66d52a04"/>
      <w:bookmarkEnd w:id="4"/>
      <w:r>
        <w:rPr>
          <w:rFonts w:ascii="Arial" w:eastAsia="Arial" w:hAnsi="Arial" w:cs="Arial"/>
          <w:b/>
          <w:caps/>
          <w:sz w:val="24"/>
          <w:szCs w:val="32"/>
        </w:rPr>
        <w:t>STATE OF MAINE</w:t>
      </w:r>
    </w:p>
    <w:p w:rsidR="00A93812" w:rsidP="00A93812">
      <w:pPr>
        <w:spacing w:after="0"/>
        <w:ind w:left="360"/>
        <w:jc w:val="center"/>
        <w:outlineLvl w:val="0"/>
        <w:rPr>
          <w:rFonts w:ascii="Arial" w:eastAsia="Arial" w:hAnsi="Arial" w:cs="Arial"/>
          <w:b/>
          <w:caps/>
          <w:sz w:val="24"/>
          <w:szCs w:val="32"/>
        </w:rPr>
      </w:pPr>
      <w:bookmarkStart w:id="6" w:name="_PAR__6_f4770481_1dbe_481f_9dc8_a9f58992"/>
      <w:bookmarkEnd w:id="5"/>
      <w:r>
        <w:rPr>
          <w:rFonts w:ascii="Arial" w:eastAsia="Arial" w:hAnsi="Arial" w:cs="Arial"/>
          <w:b/>
          <w:caps/>
          <w:sz w:val="24"/>
          <w:szCs w:val="32"/>
        </w:rPr>
        <w:t>HOUSE OF REPRESENTATIVES</w:t>
      </w:r>
    </w:p>
    <w:p w:rsidR="00A93812" w:rsidP="00A93812">
      <w:pPr>
        <w:spacing w:after="0"/>
        <w:ind w:left="360"/>
        <w:jc w:val="center"/>
        <w:outlineLvl w:val="0"/>
        <w:rPr>
          <w:rFonts w:ascii="Arial" w:eastAsia="Arial" w:hAnsi="Arial" w:cs="Arial"/>
          <w:b/>
          <w:caps/>
          <w:sz w:val="24"/>
          <w:szCs w:val="32"/>
        </w:rPr>
      </w:pPr>
      <w:bookmarkStart w:id="7" w:name="_PAR__7_ad225ead_291a_4bb1_ab9e_3a6a776c"/>
      <w:bookmarkEnd w:id="6"/>
      <w:r>
        <w:rPr>
          <w:rFonts w:ascii="Arial" w:eastAsia="Arial" w:hAnsi="Arial" w:cs="Arial"/>
          <w:b/>
          <w:caps/>
          <w:sz w:val="24"/>
          <w:szCs w:val="32"/>
        </w:rPr>
        <w:t>130th Legislature</w:t>
      </w:r>
    </w:p>
    <w:p w:rsidR="00A93812" w:rsidP="00A93812">
      <w:pPr>
        <w:spacing w:after="0"/>
        <w:ind w:left="360"/>
        <w:jc w:val="center"/>
        <w:outlineLvl w:val="0"/>
        <w:rPr>
          <w:rFonts w:ascii="Arial" w:eastAsia="Arial" w:hAnsi="Arial" w:cs="Arial"/>
          <w:b/>
          <w:caps/>
          <w:sz w:val="24"/>
          <w:szCs w:val="32"/>
        </w:rPr>
      </w:pPr>
      <w:bookmarkStart w:id="8" w:name="_PAR__8_474301a8_86f5_47e7_a12d_75a2ab4d"/>
      <w:bookmarkEnd w:id="7"/>
      <w:r>
        <w:rPr>
          <w:rFonts w:ascii="Arial" w:eastAsia="Arial" w:hAnsi="Arial" w:cs="Arial"/>
          <w:b/>
          <w:caps/>
          <w:sz w:val="24"/>
          <w:szCs w:val="32"/>
        </w:rPr>
        <w:t>Second Regular Session</w:t>
      </w:r>
    </w:p>
    <w:p w:rsidR="00A93812" w:rsidP="00A93812">
      <w:pPr>
        <w:spacing w:before="400" w:after="200"/>
        <w:ind w:left="360" w:firstLine="360"/>
        <w:rPr>
          <w:rFonts w:ascii="Arial" w:eastAsia="Arial" w:hAnsi="Arial" w:cs="Arial"/>
        </w:rPr>
      </w:pPr>
      <w:bookmarkStart w:id="9" w:name="_PAR__9_5861e11f_cb97_4eca_b3f3_f6c2f507"/>
      <w:bookmarkEnd w:id="8"/>
      <w:r>
        <w:rPr>
          <w:rFonts w:ascii="Arial" w:eastAsia="Arial" w:hAnsi="Arial" w:cs="Arial"/>
          <w:szCs w:val="22"/>
        </w:rPr>
        <w:t>HOUSE AMENDMENT “      ” to COMMITTEE AMENDMENT “C” to S.P. 432, L.D. 1350, “An Act To Expand Maine's Clean Energy Economy”</w:t>
      </w:r>
    </w:p>
    <w:p w:rsidR="00A93812" w:rsidP="00A93812">
      <w:pPr>
        <w:ind w:left="360" w:firstLine="360"/>
        <w:rPr>
          <w:rFonts w:ascii="Arial" w:eastAsia="Arial" w:hAnsi="Arial" w:cs="Arial"/>
        </w:rPr>
      </w:pPr>
      <w:bookmarkStart w:id="10" w:name="_INSTRUCTION__d3bc4fab_61a9_440f_bbc6_01"/>
      <w:bookmarkStart w:id="11" w:name="_PAR__10_2f837a82_d342_47d5_a070_0abaf6a"/>
      <w:bookmarkEnd w:id="0"/>
      <w:bookmarkEnd w:id="9"/>
      <w:r>
        <w:rPr>
          <w:rFonts w:ascii="Arial" w:eastAsia="Arial" w:hAnsi="Arial" w:cs="Arial"/>
        </w:rPr>
        <w:t>Amend the amendment in section 5 in subsection 1 in the 3rd line (page 3, line 5 in amendment) by inserting after the following: "</w:t>
      </w:r>
      <w:r w:rsidRPr="0089654D">
        <w:rPr>
          <w:rFonts w:ascii="Arial" w:eastAsia="Arial" w:hAnsi="Arial" w:cs="Arial"/>
          <w:u w:val="single"/>
        </w:rPr>
        <w:t>B-</w:t>
      </w:r>
      <w:r>
        <w:rPr>
          <w:rFonts w:ascii="Arial" w:eastAsia="Arial" w:hAnsi="Arial" w:cs="Arial"/>
          <w:u w:val="single"/>
        </w:rPr>
        <w:t>1</w:t>
      </w:r>
      <w:r>
        <w:rPr>
          <w:rFonts w:ascii="Arial" w:eastAsia="Arial" w:hAnsi="Arial" w:cs="Arial"/>
        </w:rPr>
        <w:t>" the following: '</w:t>
      </w:r>
      <w:r>
        <w:rPr>
          <w:rFonts w:ascii="Arial" w:eastAsia="Arial" w:hAnsi="Arial" w:cs="Arial"/>
          <w:u w:val="single"/>
        </w:rPr>
        <w:t>and one competitive solicitation pursuant to paragraph B-2</w:t>
      </w:r>
      <w:r>
        <w:rPr>
          <w:rFonts w:ascii="Arial" w:eastAsia="Arial" w:hAnsi="Arial" w:cs="Arial"/>
        </w:rPr>
        <w:t>'</w:t>
      </w:r>
    </w:p>
    <w:p w:rsidR="00A93812" w:rsidP="00A93812">
      <w:pPr>
        <w:ind w:left="360" w:firstLine="360"/>
        <w:rPr>
          <w:rFonts w:ascii="Arial" w:eastAsia="Arial" w:hAnsi="Arial" w:cs="Arial"/>
        </w:rPr>
      </w:pPr>
      <w:bookmarkStart w:id="12" w:name="_INSTRUCTION__f4a9bfaf_c08d_4ec1_a5d1_16"/>
      <w:bookmarkStart w:id="13" w:name="_PAR__11_203c4a3c_1080_45fc_b071_2d93fb0"/>
      <w:bookmarkEnd w:id="10"/>
      <w:bookmarkEnd w:id="11"/>
      <w:r>
        <w:rPr>
          <w:rFonts w:ascii="Arial" w:eastAsia="Arial" w:hAnsi="Arial" w:cs="Arial"/>
        </w:rPr>
        <w:t>Amend the amendment in section 5 in subsection 1 by inserting after paragraph B-1 the following:</w:t>
      </w:r>
    </w:p>
    <w:p w:rsidR="00A93812" w:rsidP="00A93812">
      <w:pPr>
        <w:ind w:left="720"/>
        <w:rPr>
          <w:rFonts w:ascii="Arial" w:eastAsia="Arial" w:hAnsi="Arial" w:cs="Arial"/>
        </w:rPr>
      </w:pPr>
      <w:bookmarkStart w:id="14" w:name="_PAR__12_f015b2bd_15ff_4c66_b108_d788d4a"/>
      <w:bookmarkEnd w:id="13"/>
      <w:r>
        <w:rPr>
          <w:rFonts w:ascii="Arial" w:eastAsia="Arial" w:hAnsi="Arial" w:cs="Arial"/>
        </w:rPr>
        <w:t>'</w:t>
      </w:r>
      <w:r>
        <w:rPr>
          <w:rFonts w:ascii="Arial" w:eastAsia="Arial" w:hAnsi="Arial" w:cs="Arial"/>
          <w:u w:val="single"/>
        </w:rPr>
        <w:t>B-2.  Through competitive solicitation, the commission shall procure additional energy or renewable energy credits from Class IA resources. The commission shall initiate a competitive solicitation under this paragraph and ensure that the solicitation results in the approval of contracts by December 31, 2024 for energy equal to at least 150 megawatts.  Any project awarded a contract solicited under this paragraph must be located on previously developed or contaminated land, including areas covered by impervious surfaces, capped landfills, brownfield sites as defined by the Department of Environmental Protection, reclaimed gravel pits, and  agricultural land that the Department of Agriculture, Conservation and Forestry has determined to be contaminated with perfluoroalkyl and polyfluoroalkyl substances, as defined in Title 38, section 1614, subsection 1, paragraph F.  If at the close of the competitive solicitation the commission determines that no proposal meets the requirements of this subsection or that approval of a contract that otherwise meets the requirements of this subsection is not in the public interest, the commission may reject all proposals or may accept only a contract that is in the public interest and may initiate a new competitive solicitation under this subsection.</w:t>
      </w:r>
      <w:r>
        <w:rPr>
          <w:rFonts w:ascii="Arial" w:eastAsia="Arial" w:hAnsi="Arial" w:cs="Arial"/>
        </w:rPr>
        <w:t>'</w:t>
      </w:r>
    </w:p>
    <w:p w:rsidR="00A93812" w:rsidP="00A93812">
      <w:pPr>
        <w:ind w:left="360" w:firstLine="360"/>
        <w:rPr>
          <w:rFonts w:ascii="Arial" w:eastAsia="Arial" w:hAnsi="Arial" w:cs="Arial"/>
        </w:rPr>
      </w:pPr>
      <w:bookmarkStart w:id="15" w:name="_INSTRUCTION__d767dd3c_fb16_4bab_bcc6_32"/>
      <w:bookmarkStart w:id="16" w:name="_PAR__13_9c3916bd_b983_4972_be9f_7e3d288"/>
      <w:bookmarkEnd w:id="12"/>
      <w:bookmarkEnd w:id="14"/>
      <w:r>
        <w:rPr>
          <w:rFonts w:ascii="Arial" w:eastAsia="Arial" w:hAnsi="Arial" w:cs="Arial"/>
        </w:rPr>
        <w:t>Amend the amendment in section 5 in subsection 1 in paragraph B-6 in the 2nd line (page 4, line 16 in amendment) by striking out the following: "</w:t>
      </w:r>
      <w:r>
        <w:rPr>
          <w:rFonts w:ascii="Arial" w:eastAsia="Arial" w:hAnsi="Arial" w:cs="Arial"/>
          <w:u w:val="single"/>
        </w:rPr>
        <w:t>B-1</w:t>
      </w:r>
      <w:r>
        <w:rPr>
          <w:rFonts w:ascii="Arial" w:eastAsia="Arial" w:hAnsi="Arial" w:cs="Arial"/>
        </w:rPr>
        <w:t>" and inserting the following: '</w:t>
      </w:r>
      <w:r>
        <w:rPr>
          <w:rFonts w:ascii="Arial" w:eastAsia="Arial" w:hAnsi="Arial" w:cs="Arial"/>
          <w:u w:val="single"/>
        </w:rPr>
        <w:t>B-2</w:t>
      </w:r>
      <w:r>
        <w:rPr>
          <w:rFonts w:ascii="Arial" w:eastAsia="Arial" w:hAnsi="Arial" w:cs="Arial"/>
        </w:rPr>
        <w:t>'</w:t>
      </w:r>
    </w:p>
    <w:p w:rsidR="00A93812" w:rsidP="00A93812">
      <w:pPr>
        <w:ind w:left="360" w:firstLine="360"/>
        <w:rPr>
          <w:rFonts w:ascii="Arial" w:eastAsia="Arial" w:hAnsi="Arial" w:cs="Arial"/>
        </w:rPr>
      </w:pPr>
      <w:bookmarkStart w:id="17" w:name="_INSTRUCTION__d6c09139_1497_4851_98b8_c2"/>
      <w:bookmarkStart w:id="18" w:name="_PAR__14_7964b00e_46a4_4a93_b3da_93e95c9"/>
      <w:bookmarkEnd w:id="15"/>
      <w:bookmarkEnd w:id="16"/>
      <w:r>
        <w:rPr>
          <w:rFonts w:ascii="Arial" w:eastAsia="Arial" w:hAnsi="Arial" w:cs="Arial"/>
        </w:rPr>
        <w:t>Amend the amendment in section 5 in subsection 1 by relettering paragraphs B-2 to B</w:t>
      </w:r>
      <w:r>
        <w:rPr>
          <w:rFonts w:ascii="Arial" w:eastAsia="Arial" w:hAnsi="Arial" w:cs="Arial"/>
        </w:rPr>
        <w:noBreakHyphen/>
        <w:t>6 to read consecutively.</w:t>
      </w:r>
    </w:p>
    <w:p w:rsidR="00A93812" w:rsidP="00A93812">
      <w:pPr>
        <w:ind w:left="360" w:firstLine="360"/>
        <w:rPr>
          <w:rFonts w:ascii="Arial" w:eastAsia="Arial" w:hAnsi="Arial" w:cs="Arial"/>
        </w:rPr>
      </w:pPr>
      <w:bookmarkStart w:id="19" w:name="_INSTRUCTION__0c187319_0e3c_4b13_9993_c2"/>
      <w:bookmarkStart w:id="20" w:name="_PAR__15_cd08dbaa_af67_40a0_a4e1_24746c7"/>
      <w:bookmarkEnd w:id="17"/>
      <w:bookmarkEnd w:id="18"/>
      <w:r>
        <w:rPr>
          <w:rFonts w:ascii="Arial" w:eastAsia="Arial" w:hAnsi="Arial" w:cs="Arial"/>
        </w:rPr>
        <w:t>Amend the amendment in section 5 in subsection 1 in paragraph C in the 2</w:t>
      </w:r>
      <w:r w:rsidRPr="0050224F">
        <w:rPr>
          <w:rFonts w:ascii="Arial" w:eastAsia="Arial" w:hAnsi="Arial" w:cs="Arial"/>
        </w:rPr>
        <w:t xml:space="preserve">nd </w:t>
      </w:r>
      <w:r>
        <w:rPr>
          <w:rFonts w:ascii="Arial" w:eastAsia="Arial" w:hAnsi="Arial" w:cs="Arial"/>
        </w:rPr>
        <w:t>and 3rd lines (page 4, lines 19 and 20 in amendment) by striking out the following: "</w:t>
      </w:r>
      <w:r>
        <w:rPr>
          <w:rFonts w:ascii="Arial" w:eastAsia="Arial" w:hAnsi="Arial" w:cs="Arial"/>
          <w:u w:val="single"/>
        </w:rPr>
        <w:t xml:space="preserve">in consultation </w:t>
      </w:r>
      <w:bookmarkStart w:id="21" w:name="_PAGE_SPLIT__be037971_9f3e_4386_8ef7_a82"/>
      <w:bookmarkStart w:id="22" w:name="_PAGE__2_dc7af942_dea3_424e_ab97_fc80cf0"/>
      <w:bookmarkStart w:id="23" w:name="_PAR__2_86694786_0952_4dcb_b34c_47f89fd3"/>
      <w:bookmarkEnd w:id="1"/>
      <w:bookmarkEnd w:id="20"/>
      <w:r>
        <w:rPr>
          <w:rFonts w:ascii="Arial" w:eastAsia="Arial" w:hAnsi="Arial" w:cs="Arial"/>
          <w:u w:val="single"/>
        </w:rPr>
        <w:t>w</w:t>
      </w:r>
      <w:bookmarkEnd w:id="21"/>
      <w:r>
        <w:rPr>
          <w:rFonts w:ascii="Arial" w:eastAsia="Arial" w:hAnsi="Arial" w:cs="Arial"/>
          <w:u w:val="single"/>
        </w:rPr>
        <w:t>ith the Department of Agriculture, Conservation and Forestry and the Department of Environmental Protection</w:t>
      </w:r>
      <w:r>
        <w:rPr>
          <w:rFonts w:ascii="Arial" w:eastAsia="Arial" w:hAnsi="Arial" w:cs="Arial"/>
        </w:rPr>
        <w:t>"</w:t>
      </w:r>
    </w:p>
    <w:p w:rsidR="00A93812" w:rsidP="00A93812">
      <w:pPr>
        <w:ind w:left="360" w:firstLine="360"/>
        <w:rPr>
          <w:rFonts w:ascii="Arial" w:eastAsia="Arial" w:hAnsi="Arial" w:cs="Arial"/>
        </w:rPr>
      </w:pPr>
      <w:bookmarkStart w:id="24" w:name="_INSTRUCTION__94b6cf09_e631_4548_8630_8f"/>
      <w:bookmarkStart w:id="25" w:name="_PAR__3_24a2b30d_a291_4438_b0b4_192c9fdd"/>
      <w:bookmarkEnd w:id="19"/>
      <w:bookmarkEnd w:id="23"/>
      <w:r w:rsidRPr="00C71F49">
        <w:rPr>
          <w:rFonts w:ascii="Arial" w:eastAsia="Arial" w:hAnsi="Arial" w:cs="Arial"/>
        </w:rPr>
        <w:t xml:space="preserve">Amend the amendment in section 5 in subsection 1 in paragraph C in the </w:t>
      </w:r>
      <w:r>
        <w:rPr>
          <w:rFonts w:ascii="Arial" w:eastAsia="Arial" w:hAnsi="Arial" w:cs="Arial"/>
        </w:rPr>
        <w:t>4th</w:t>
      </w:r>
      <w:r w:rsidRPr="00C71F49">
        <w:rPr>
          <w:rFonts w:ascii="Arial" w:eastAsia="Arial" w:hAnsi="Arial" w:cs="Arial"/>
        </w:rPr>
        <w:t xml:space="preserve"> and </w:t>
      </w:r>
      <w:r>
        <w:rPr>
          <w:rFonts w:ascii="Arial" w:eastAsia="Arial" w:hAnsi="Arial" w:cs="Arial"/>
        </w:rPr>
        <w:t>5th</w:t>
      </w:r>
      <w:r w:rsidRPr="00C71F49">
        <w:rPr>
          <w:rFonts w:ascii="Arial" w:eastAsia="Arial" w:hAnsi="Arial" w:cs="Arial"/>
        </w:rPr>
        <w:t xml:space="preserve"> </w:t>
      </w:r>
      <w:r>
        <w:rPr>
          <w:rFonts w:ascii="Arial" w:eastAsia="Arial" w:hAnsi="Arial" w:cs="Arial"/>
        </w:rPr>
        <w:t xml:space="preserve">lines </w:t>
      </w:r>
      <w:r w:rsidRPr="00C71F49">
        <w:rPr>
          <w:rFonts w:ascii="Arial" w:eastAsia="Arial" w:hAnsi="Arial" w:cs="Arial"/>
        </w:rPr>
        <w:t xml:space="preserve">(page 4, lines </w:t>
      </w:r>
      <w:r>
        <w:rPr>
          <w:rFonts w:ascii="Arial" w:eastAsia="Arial" w:hAnsi="Arial" w:cs="Arial"/>
        </w:rPr>
        <w:t>21</w:t>
      </w:r>
      <w:r w:rsidRPr="00C71F49">
        <w:rPr>
          <w:rFonts w:ascii="Arial" w:eastAsia="Arial" w:hAnsi="Arial" w:cs="Arial"/>
        </w:rPr>
        <w:t xml:space="preserve"> and </w:t>
      </w:r>
      <w:r>
        <w:rPr>
          <w:rFonts w:ascii="Arial" w:eastAsia="Arial" w:hAnsi="Arial" w:cs="Arial"/>
        </w:rPr>
        <w:t>22</w:t>
      </w:r>
      <w:r w:rsidRPr="00C71F49">
        <w:rPr>
          <w:rFonts w:ascii="Arial" w:eastAsia="Arial" w:hAnsi="Arial" w:cs="Arial"/>
        </w:rPr>
        <w:t xml:space="preserve"> in amendment) by striking out the following: "</w:t>
      </w:r>
      <w:r w:rsidRPr="00C71F49">
        <w:rPr>
          <w:rFonts w:ascii="Arial" w:eastAsia="Arial" w:hAnsi="Arial" w:cs="Arial"/>
          <w:strike/>
        </w:rPr>
        <w:t xml:space="preserve">to ratepayers and the benefits </w:t>
      </w:r>
      <w:r>
        <w:rPr>
          <w:rFonts w:ascii="Arial" w:eastAsia="Arial" w:hAnsi="Arial" w:cs="Arial"/>
          <w:strike/>
        </w:rPr>
        <w:t>to</w:t>
      </w:r>
      <w:r w:rsidRPr="00C71F49">
        <w:rPr>
          <w:rFonts w:ascii="Arial" w:eastAsia="Arial" w:hAnsi="Arial" w:cs="Arial"/>
          <w:strike/>
        </w:rPr>
        <w:t xml:space="preserve"> the State's economy</w:t>
      </w:r>
      <w:r>
        <w:rPr>
          <w:rFonts w:ascii="Arial" w:eastAsia="Arial" w:hAnsi="Arial" w:cs="Arial"/>
        </w:rPr>
        <w:t xml:space="preserve"> </w:t>
      </w:r>
      <w:r w:rsidRPr="00C71F49">
        <w:rPr>
          <w:rFonts w:ascii="Arial" w:eastAsia="Arial" w:hAnsi="Arial" w:cs="Arial"/>
          <w:u w:val="single"/>
        </w:rPr>
        <w:t>of solicited bids</w:t>
      </w:r>
      <w:r w:rsidRPr="00C71F49">
        <w:rPr>
          <w:rFonts w:ascii="Arial" w:eastAsia="Arial" w:hAnsi="Arial" w:cs="Arial"/>
        </w:rPr>
        <w:t>"</w:t>
      </w:r>
      <w:r>
        <w:rPr>
          <w:rFonts w:ascii="Arial" w:eastAsia="Arial" w:hAnsi="Arial" w:cs="Arial"/>
        </w:rPr>
        <w:t xml:space="preserve"> and inserting the following:  '</w:t>
      </w:r>
      <w:r w:rsidRPr="00C71F49">
        <w:rPr>
          <w:rFonts w:ascii="Arial" w:eastAsia="Arial" w:hAnsi="Arial" w:cs="Arial"/>
        </w:rPr>
        <w:t xml:space="preserve">to ratepayers and the benefits </w:t>
      </w:r>
      <w:r>
        <w:rPr>
          <w:rFonts w:ascii="Arial" w:eastAsia="Arial" w:hAnsi="Arial" w:cs="Arial"/>
        </w:rPr>
        <w:t>to</w:t>
      </w:r>
      <w:r w:rsidRPr="00C71F49">
        <w:rPr>
          <w:rFonts w:ascii="Arial" w:eastAsia="Arial" w:hAnsi="Arial" w:cs="Arial"/>
        </w:rPr>
        <w:t xml:space="preserve"> the State's economy</w:t>
      </w:r>
      <w:r>
        <w:rPr>
          <w:rFonts w:ascii="Arial" w:eastAsia="Arial" w:hAnsi="Arial" w:cs="Arial"/>
        </w:rPr>
        <w:t>'</w:t>
      </w:r>
    </w:p>
    <w:p w:rsidR="00A93812" w:rsidP="00A93812">
      <w:pPr>
        <w:ind w:left="360" w:firstLine="360"/>
        <w:rPr>
          <w:rFonts w:ascii="Arial" w:eastAsia="Arial" w:hAnsi="Arial" w:cs="Arial"/>
        </w:rPr>
      </w:pPr>
      <w:bookmarkStart w:id="26" w:name="_INSTRUCTION__983120ce_5ebf_4c47_9150_a4"/>
      <w:bookmarkStart w:id="27" w:name="_PAR__4_9be4bd59_5905_4422_be94_aaa2b93a"/>
      <w:bookmarkEnd w:id="24"/>
      <w:bookmarkEnd w:id="25"/>
      <w:r>
        <w:rPr>
          <w:rFonts w:ascii="Arial" w:eastAsia="Arial" w:hAnsi="Arial" w:cs="Arial"/>
        </w:rPr>
        <w:t>Amend the amendment in section 5 in subsection 1 in paragraph C in subparagraph (2) in division (f) in the first line (page 4, line 42 in amendment) by striking out the following: "; and" and inserting the following: '</w:t>
      </w:r>
      <w:r w:rsidRPr="00D97280">
        <w:rPr>
          <w:rFonts w:ascii="Arial" w:eastAsia="Arial" w:hAnsi="Arial" w:cs="Arial"/>
        </w:rPr>
        <w:t xml:space="preserve">; </w:t>
      </w:r>
      <w:r>
        <w:rPr>
          <w:rFonts w:ascii="Arial" w:eastAsia="Arial" w:hAnsi="Arial" w:cs="Arial"/>
          <w:strike/>
        </w:rPr>
        <w:t>and</w:t>
      </w:r>
      <w:r w:rsidRPr="00635431">
        <w:rPr>
          <w:rFonts w:ascii="Arial" w:eastAsia="Arial" w:hAnsi="Arial" w:cs="Arial"/>
        </w:rPr>
        <w:t>'</w:t>
      </w:r>
    </w:p>
    <w:p w:rsidR="00A93812" w:rsidP="00A93812">
      <w:pPr>
        <w:ind w:left="360" w:firstLine="360"/>
        <w:rPr>
          <w:rFonts w:ascii="Arial" w:eastAsia="Arial" w:hAnsi="Arial" w:cs="Arial"/>
        </w:rPr>
      </w:pPr>
      <w:bookmarkStart w:id="28" w:name="_INSTRUCTION__1b81501f_04b5_4c22_b040_e8"/>
      <w:bookmarkStart w:id="29" w:name="_PAR__5_ba7d9e51_799c_40c2_9b4c_5559cec3"/>
      <w:bookmarkEnd w:id="26"/>
      <w:bookmarkEnd w:id="27"/>
      <w:r>
        <w:rPr>
          <w:rFonts w:ascii="Arial" w:eastAsia="Arial" w:hAnsi="Arial" w:cs="Arial"/>
        </w:rPr>
        <w:t>Amend the amendment in section 5 in subsection 1 in paragraph C in subparagraph (2) in division (g) in the first line (page 5, line 1 in amendment) by striking out the following: "." and inserting the following: '</w:t>
      </w:r>
      <w:r>
        <w:rPr>
          <w:rFonts w:ascii="Arial" w:eastAsia="Arial" w:hAnsi="Arial" w:cs="Arial"/>
          <w:strike/>
        </w:rPr>
        <w:t>.</w:t>
      </w:r>
      <w:r>
        <w:rPr>
          <w:rFonts w:ascii="Arial" w:eastAsia="Arial" w:hAnsi="Arial" w:cs="Arial"/>
          <w:u w:val="single"/>
        </w:rPr>
        <w:t>; and</w:t>
      </w:r>
      <w:r>
        <w:rPr>
          <w:rFonts w:ascii="Arial" w:eastAsia="Arial" w:hAnsi="Arial" w:cs="Arial"/>
        </w:rPr>
        <w:t>'</w:t>
      </w:r>
    </w:p>
    <w:p w:rsidR="00A93812" w:rsidP="00A93812">
      <w:pPr>
        <w:ind w:left="360" w:firstLine="360"/>
        <w:rPr>
          <w:rFonts w:ascii="Arial" w:eastAsia="Arial" w:hAnsi="Arial" w:cs="Arial"/>
        </w:rPr>
      </w:pPr>
      <w:bookmarkStart w:id="30" w:name="_INSTRUCTION__db19db92_3862_40b3_9d16_7c"/>
      <w:bookmarkStart w:id="31" w:name="_PAR__6_05ab1acf_fcd4_454e_8a5c_0a3edac5"/>
      <w:bookmarkEnd w:id="28"/>
      <w:bookmarkEnd w:id="29"/>
      <w:r>
        <w:rPr>
          <w:rFonts w:ascii="Arial" w:eastAsia="Arial" w:hAnsi="Arial" w:cs="Arial"/>
        </w:rPr>
        <w:t>Amend the amendment in section 5 in subsection 1 in paragraph C in subparagraph (2) by inserting after division (g) the following:</w:t>
      </w:r>
    </w:p>
    <w:p w:rsidR="00A93812" w:rsidP="00A93812">
      <w:pPr>
        <w:ind w:left="1440"/>
        <w:rPr>
          <w:rFonts w:ascii="Arial" w:eastAsia="Arial" w:hAnsi="Arial" w:cs="Arial"/>
        </w:rPr>
      </w:pPr>
      <w:bookmarkStart w:id="32" w:name="_PAR__7_f54c0a17_3911_499a_90ff_98d7b41e"/>
      <w:bookmarkEnd w:id="31"/>
      <w:r>
        <w:rPr>
          <w:rFonts w:ascii="Arial" w:eastAsia="Arial" w:hAnsi="Arial" w:cs="Arial"/>
        </w:rPr>
        <w:t>'</w:t>
      </w:r>
      <w:r>
        <w:rPr>
          <w:rFonts w:ascii="Arial" w:eastAsia="Arial" w:hAnsi="Arial" w:cs="Arial"/>
          <w:u w:val="single"/>
        </w:rPr>
        <w:t>(h)  Use of agricultural land the Department of Agriculture, Conservation and Forestry has found to be contaminated with perfluoroalkyl and polyfluoroalkyl substances, as defined in Title 38, section 1614.</w:t>
      </w:r>
      <w:r>
        <w:rPr>
          <w:rFonts w:ascii="Arial" w:eastAsia="Arial" w:hAnsi="Arial" w:cs="Arial"/>
        </w:rPr>
        <w:t>'</w:t>
      </w:r>
    </w:p>
    <w:p w:rsidR="00A93812" w:rsidP="00A93812">
      <w:pPr>
        <w:ind w:left="360" w:firstLine="360"/>
        <w:rPr>
          <w:rFonts w:ascii="Arial" w:eastAsia="Arial" w:hAnsi="Arial" w:cs="Arial"/>
        </w:rPr>
      </w:pPr>
      <w:bookmarkStart w:id="33" w:name="_INSTRUCTION__9024893f_f1a7_47cd_af96_0e"/>
      <w:bookmarkStart w:id="34" w:name="_PAR__8_e414fe88_4967_4ada_9509_1133c1f1"/>
      <w:bookmarkEnd w:id="30"/>
      <w:bookmarkEnd w:id="32"/>
      <w:r>
        <w:rPr>
          <w:rFonts w:ascii="Arial" w:eastAsia="Arial" w:hAnsi="Arial" w:cs="Arial"/>
        </w:rPr>
        <w:t>Amend the amendment in section 8 in §10130 in subsection 2 in the first line (page 6, line 39 in amendment) by striking out the following: "</w:t>
      </w:r>
      <w:r>
        <w:rPr>
          <w:rFonts w:ascii="Arial" w:eastAsia="Arial" w:hAnsi="Arial" w:cs="Arial"/>
          <w:u w:val="single"/>
        </w:rPr>
        <w:t>25%</w:t>
      </w:r>
      <w:r>
        <w:rPr>
          <w:rFonts w:ascii="Arial" w:eastAsia="Arial" w:hAnsi="Arial" w:cs="Arial"/>
        </w:rPr>
        <w:t>" and inserting the following: '</w:t>
      </w:r>
      <w:r>
        <w:rPr>
          <w:rFonts w:ascii="Arial" w:eastAsia="Arial" w:hAnsi="Arial" w:cs="Arial"/>
          <w:u w:val="single"/>
        </w:rPr>
        <w:t>50%</w:t>
      </w:r>
      <w:r>
        <w:rPr>
          <w:rFonts w:ascii="Arial" w:eastAsia="Arial" w:hAnsi="Arial" w:cs="Arial"/>
        </w:rPr>
        <w:t>'</w:t>
      </w:r>
    </w:p>
    <w:p w:rsidR="00A93812" w:rsidP="00A93812">
      <w:pPr>
        <w:ind w:left="360" w:firstLine="360"/>
        <w:rPr>
          <w:rFonts w:ascii="Arial" w:eastAsia="Arial" w:hAnsi="Arial" w:cs="Arial"/>
        </w:rPr>
      </w:pPr>
      <w:bookmarkStart w:id="35" w:name="_INSTRUCTION__60b2c7e9_a8f5_4ed7_a5ea_7c"/>
      <w:bookmarkStart w:id="36" w:name="_PAR__9_6724234d_07fd_4473_a459_d7956d69"/>
      <w:bookmarkEnd w:id="33"/>
      <w:bookmarkEnd w:id="34"/>
      <w:r>
        <w:rPr>
          <w:rFonts w:ascii="Arial" w:eastAsia="Arial" w:hAnsi="Arial" w:cs="Arial"/>
        </w:rPr>
        <w:t>Amend the amendment in section 8 in §10130 in subsection 2 in the 2nd and 3rd lines (page 6, lines 40 and 41 in amendment) by striking out the following: "</w:t>
      </w:r>
      <w:r>
        <w:rPr>
          <w:rFonts w:ascii="Arial" w:eastAsia="Arial" w:hAnsi="Arial" w:cs="Arial"/>
          <w:u w:val="single"/>
        </w:rPr>
        <w:t>each procurement conducted by the commission under section 3210-G, subsection 1, paragraph B-1</w:t>
      </w:r>
      <w:r>
        <w:rPr>
          <w:rFonts w:ascii="Arial" w:eastAsia="Arial" w:hAnsi="Arial" w:cs="Arial"/>
        </w:rPr>
        <w:t>" and inserting the following: '</w:t>
      </w:r>
      <w:r>
        <w:rPr>
          <w:rFonts w:ascii="Arial" w:eastAsia="Arial" w:hAnsi="Arial" w:cs="Arial"/>
          <w:u w:val="single"/>
        </w:rPr>
        <w:t>the procurement conducted by the commission under section 3210</w:t>
      </w:r>
      <w:r>
        <w:rPr>
          <w:rFonts w:ascii="Arial" w:eastAsia="Arial" w:hAnsi="Arial" w:cs="Arial"/>
          <w:u w:val="single"/>
        </w:rPr>
        <w:noBreakHyphen/>
        <w:t>G, subsection 1, paragraph B-2</w:t>
      </w:r>
      <w:r>
        <w:rPr>
          <w:rFonts w:ascii="Arial" w:eastAsia="Arial" w:hAnsi="Arial" w:cs="Arial"/>
        </w:rPr>
        <w:t>'</w:t>
      </w:r>
    </w:p>
    <w:p w:rsidR="00A93812" w:rsidP="00A93812">
      <w:pPr>
        <w:ind w:left="360" w:firstLine="360"/>
        <w:rPr>
          <w:rFonts w:ascii="Arial" w:eastAsia="Arial" w:hAnsi="Arial" w:cs="Arial"/>
        </w:rPr>
      </w:pPr>
      <w:bookmarkStart w:id="37" w:name="_INSTRUCTION__8fed542d_ac25_4dc0_92fe_e0"/>
      <w:bookmarkStart w:id="38" w:name="_PAR__10_f550e50f_edf8_4a57_a571_11dce6e"/>
      <w:bookmarkEnd w:id="35"/>
      <w:bookmarkEnd w:id="36"/>
      <w:r>
        <w:rPr>
          <w:rFonts w:ascii="Arial" w:eastAsia="Arial" w:hAnsi="Arial" w:cs="Arial"/>
        </w:rPr>
        <w:t>Amend the amendment by striking out all of section 9 and inserting the following:</w:t>
      </w:r>
    </w:p>
    <w:p w:rsidR="00A93812" w:rsidP="00A93812">
      <w:pPr>
        <w:ind w:left="360" w:firstLine="360"/>
        <w:rPr>
          <w:rFonts w:ascii="Arial" w:eastAsia="Arial" w:hAnsi="Arial" w:cs="Arial"/>
        </w:rPr>
      </w:pPr>
      <w:bookmarkStart w:id="39" w:name="_PAR__11_2086a899_33e2_4169_95e4_f52f192"/>
      <w:bookmarkEnd w:id="38"/>
      <w:r>
        <w:rPr>
          <w:rFonts w:ascii="Arial" w:eastAsia="Arial" w:hAnsi="Arial" w:cs="Arial"/>
        </w:rPr>
        <w:t>'</w:t>
      </w:r>
      <w:r>
        <w:rPr>
          <w:rFonts w:ascii="Arial" w:eastAsia="Arial" w:hAnsi="Arial" w:cs="Arial"/>
          <w:b/>
          <w:sz w:val="24"/>
        </w:rPr>
        <w:t>Sec. 9.</w:t>
      </w:r>
      <w:r>
        <w:rPr>
          <w:rFonts w:ascii="Arial" w:eastAsia="Arial" w:hAnsi="Arial" w:cs="Arial"/>
        </w:rPr>
        <w:t xml:space="preserve">  </w:t>
      </w:r>
      <w:r w:rsidRPr="00BC6434">
        <w:rPr>
          <w:rFonts w:ascii="Arial" w:eastAsia="Arial" w:hAnsi="Arial" w:cs="Arial"/>
          <w:b/>
          <w:sz w:val="24"/>
          <w:szCs w:val="24"/>
        </w:rPr>
        <w:t>Report.</w:t>
      </w:r>
      <w:r w:rsidRPr="00BC6434">
        <w:rPr>
          <w:rFonts w:ascii="Arial" w:eastAsia="Arial" w:hAnsi="Arial" w:cs="Arial"/>
        </w:rPr>
        <w:t xml:space="preserve">  The Efficiency Maine Trust shall report by </w:t>
      </w:r>
      <w:r>
        <w:rPr>
          <w:rFonts w:ascii="Arial" w:eastAsia="Arial" w:hAnsi="Arial" w:cs="Arial"/>
        </w:rPr>
        <w:t>February 15</w:t>
      </w:r>
      <w:r w:rsidRPr="00BC6434">
        <w:rPr>
          <w:rFonts w:ascii="Arial" w:eastAsia="Arial" w:hAnsi="Arial" w:cs="Arial"/>
        </w:rPr>
        <w:t>, 202</w:t>
      </w:r>
      <w:r>
        <w:rPr>
          <w:rFonts w:ascii="Arial" w:eastAsia="Arial" w:hAnsi="Arial" w:cs="Arial"/>
        </w:rPr>
        <w:t>3</w:t>
      </w:r>
      <w:r w:rsidRPr="00BC6434">
        <w:rPr>
          <w:rFonts w:ascii="Arial" w:eastAsia="Arial" w:hAnsi="Arial" w:cs="Arial"/>
        </w:rPr>
        <w:t xml:space="preserve"> to the joint standing committee of the Legislature having jurisdiction over energy and utility matters on the Renewable Energy </w:t>
      </w:r>
      <w:r>
        <w:rPr>
          <w:rFonts w:ascii="Arial" w:eastAsia="Arial" w:hAnsi="Arial" w:cs="Arial"/>
        </w:rPr>
        <w:t>a</w:t>
      </w:r>
      <w:r w:rsidRPr="00BC6434">
        <w:rPr>
          <w:rFonts w:ascii="Arial" w:eastAsia="Arial" w:hAnsi="Arial" w:cs="Arial"/>
        </w:rPr>
        <w:t xml:space="preserve">nd Storage Savings </w:t>
      </w:r>
      <w:r>
        <w:rPr>
          <w:rFonts w:ascii="Arial" w:eastAsia="Arial" w:hAnsi="Arial" w:cs="Arial"/>
        </w:rPr>
        <w:t>a</w:t>
      </w:r>
      <w:r w:rsidRPr="00BC6434">
        <w:rPr>
          <w:rFonts w:ascii="Arial" w:eastAsia="Arial" w:hAnsi="Arial" w:cs="Arial"/>
        </w:rPr>
        <w:t xml:space="preserve">nd Investment Program established under </w:t>
      </w:r>
      <w:r>
        <w:rPr>
          <w:rFonts w:ascii="Arial" w:eastAsia="Arial" w:hAnsi="Arial" w:cs="Arial"/>
        </w:rPr>
        <w:t xml:space="preserve">the Maine Revised Statutes, </w:t>
      </w:r>
      <w:r w:rsidRPr="00BC6434">
        <w:rPr>
          <w:rFonts w:ascii="Arial" w:eastAsia="Arial" w:hAnsi="Arial" w:cs="Arial"/>
        </w:rPr>
        <w:t>Title 35-A, section 10130.  The report must include a description of actions taken by the trust under the program</w:t>
      </w:r>
      <w:r>
        <w:rPr>
          <w:rFonts w:ascii="Arial" w:eastAsia="Arial" w:hAnsi="Arial" w:cs="Arial"/>
        </w:rPr>
        <w:t>, anticipated long-term value to ratepayers from the execution of the program, including but not limited to ratepayer savings, cash reserves and owner equity</w:t>
      </w:r>
      <w:r w:rsidRPr="00BC6434">
        <w:rPr>
          <w:rFonts w:ascii="Arial" w:eastAsia="Arial" w:hAnsi="Arial" w:cs="Arial"/>
        </w:rPr>
        <w:t xml:space="preserve"> and recommendations for changes to the laws to further enhance or clarify the program and the trust</w:t>
      </w:r>
      <w:r>
        <w:rPr>
          <w:rFonts w:ascii="Arial" w:eastAsia="Arial" w:hAnsi="Arial" w:cs="Arial"/>
        </w:rPr>
        <w:t>'</w:t>
      </w:r>
      <w:r w:rsidRPr="00BC6434">
        <w:rPr>
          <w:rFonts w:ascii="Arial" w:eastAsia="Arial" w:hAnsi="Arial" w:cs="Arial"/>
        </w:rPr>
        <w:t>s authority and responsibilities under the program</w:t>
      </w:r>
      <w:r>
        <w:rPr>
          <w:rFonts w:ascii="Arial" w:eastAsia="Arial" w:hAnsi="Arial" w:cs="Arial"/>
        </w:rPr>
        <w:t xml:space="preserve"> or a recommendation to repeal the program</w:t>
      </w:r>
      <w:r w:rsidRPr="00BC6434">
        <w:rPr>
          <w:rFonts w:ascii="Arial" w:eastAsia="Arial" w:hAnsi="Arial" w:cs="Arial"/>
        </w:rPr>
        <w:t>.  The joint standing committee of the Legislature having jurisdiction over energy and utility matters may report out legislation related to the program to the 131st Legislature.</w:t>
      </w:r>
      <w:r>
        <w:rPr>
          <w:rFonts w:ascii="Arial" w:eastAsia="Arial" w:hAnsi="Arial" w:cs="Arial"/>
        </w:rPr>
        <w:t>'</w:t>
      </w:r>
    </w:p>
    <w:p w:rsidR="00A93812" w:rsidP="00A93812">
      <w:pPr>
        <w:ind w:left="360" w:firstLine="360"/>
        <w:rPr>
          <w:rFonts w:ascii="Arial" w:eastAsia="Arial" w:hAnsi="Arial" w:cs="Arial"/>
        </w:rPr>
      </w:pPr>
      <w:bookmarkStart w:id="40" w:name="_INSTRUCTION__59c5bc96_af27_497a_ada7_21"/>
      <w:bookmarkStart w:id="41" w:name="_PAR__12_b7edf1ae_6ee2_40d4_8834_1c8e7be"/>
      <w:bookmarkEnd w:id="37"/>
      <w:bookmarkEnd w:id="39"/>
      <w:r>
        <w:rPr>
          <w:rFonts w:ascii="Arial" w:eastAsia="Arial" w:hAnsi="Arial" w:cs="Arial"/>
        </w:rPr>
        <w:t>Amend the amendment by relettering or renumbering any nonconsecutive Part letter or section number to read consecutively.</w:t>
      </w:r>
    </w:p>
    <w:p w:rsidR="00A93812" w:rsidP="00A93812">
      <w:pPr>
        <w:keepNext/>
        <w:spacing w:before="240"/>
        <w:ind w:left="360"/>
        <w:jc w:val="center"/>
        <w:rPr>
          <w:rFonts w:ascii="Arial" w:eastAsia="Arial" w:hAnsi="Arial" w:cs="Arial"/>
        </w:rPr>
      </w:pPr>
      <w:bookmarkStart w:id="42" w:name="_SUMMARY__806d7417_d351_4d04_9534_b48f54"/>
      <w:bookmarkStart w:id="43" w:name="_PAGE__3_46db8ef3_7cc0_4e82_9d51_193be87"/>
      <w:bookmarkStart w:id="44" w:name="_PAR__2_246c7337_4f0c_4291_b0ca_7bf3cd94"/>
      <w:bookmarkEnd w:id="22"/>
      <w:bookmarkEnd w:id="40"/>
      <w:bookmarkEnd w:id="41"/>
      <w:r>
        <w:rPr>
          <w:rFonts w:ascii="Arial" w:eastAsia="Arial" w:hAnsi="Arial" w:cs="Arial"/>
          <w:b/>
          <w:sz w:val="24"/>
        </w:rPr>
        <w:t>SUMMARY</w:t>
      </w:r>
    </w:p>
    <w:p w:rsidR="00A93812" w:rsidP="00A93812">
      <w:pPr>
        <w:ind w:left="360" w:firstLine="360"/>
        <w:rPr>
          <w:rFonts w:ascii="Arial" w:eastAsia="Arial" w:hAnsi="Arial" w:cs="Arial"/>
        </w:rPr>
      </w:pPr>
      <w:bookmarkStart w:id="45" w:name="_PAR__3_cc02cc80_3866_4b32_ac8a_c3f00182"/>
      <w:bookmarkEnd w:id="44"/>
      <w:r>
        <w:rPr>
          <w:rFonts w:ascii="Arial" w:eastAsia="Arial" w:hAnsi="Arial" w:cs="Arial"/>
        </w:rPr>
        <w:t>This amendment requires the Public Utilities Commission to perform an additional competitive solicitation for 150 megawatts of energy by December 31, 2024, limited to a project located on previously developed or contaminated land.</w:t>
      </w:r>
    </w:p>
    <w:p w:rsidR="00A93812" w:rsidP="00A93812">
      <w:pPr>
        <w:ind w:left="360" w:firstLine="360"/>
        <w:rPr>
          <w:rFonts w:ascii="Arial" w:eastAsia="Arial" w:hAnsi="Arial" w:cs="Arial"/>
        </w:rPr>
      </w:pPr>
      <w:bookmarkStart w:id="46" w:name="_PAR__4_35ce88c5_5998_4661_86fd_60e4f7a9"/>
      <w:bookmarkEnd w:id="45"/>
      <w:r>
        <w:rPr>
          <w:rFonts w:ascii="Arial" w:eastAsia="Arial" w:hAnsi="Arial" w:cs="Arial"/>
        </w:rPr>
        <w:t>It requires the Efficiency Maine Trust to submit a bid or bids for at least 50% of the megawatts solicited under the procurement conducted by the commission under the Maine Revised Statutes, Title 35</w:t>
      </w:r>
      <w:r>
        <w:rPr>
          <w:rFonts w:ascii="Arial" w:eastAsia="Arial" w:hAnsi="Arial" w:cs="Arial"/>
        </w:rPr>
        <w:noBreakHyphen/>
        <w:t>A, section 3210-G, subsection 1, paragraph B-2.</w:t>
      </w:r>
    </w:p>
    <w:p w:rsidR="00A93812" w:rsidP="00A93812">
      <w:pPr>
        <w:keepNext/>
        <w:ind w:left="360" w:firstLine="360"/>
        <w:rPr>
          <w:rFonts w:ascii="Arial" w:eastAsia="Arial" w:hAnsi="Arial" w:cs="Arial"/>
        </w:rPr>
      </w:pPr>
      <w:bookmarkStart w:id="47" w:name="_PAR__5_ae47fd02_b704_4d9c_9655_2d3c7538"/>
      <w:bookmarkEnd w:id="46"/>
      <w:r>
        <w:rPr>
          <w:rFonts w:ascii="Arial" w:eastAsia="Arial" w:hAnsi="Arial" w:cs="Arial"/>
        </w:rPr>
        <w:t>It changes the date by which the Efficiency Maine Trust has to submit a report to February 15, 2023, adds an additional requirement regarding value to ratepayers to that report and allows the report to recommend the repeal of the program.</w:t>
      </w:r>
    </w:p>
    <w:p w:rsidR="00A93812" w:rsidP="00A93812">
      <w:pPr>
        <w:keepNext/>
        <w:spacing w:before="400" w:after="120" w:line="259" w:lineRule="auto"/>
        <w:ind w:left="360"/>
        <w:rPr>
          <w:rFonts w:ascii="Arial" w:eastAsia="Arial" w:hAnsi="Arial" w:cs="Arial"/>
          <w:b/>
        </w:rPr>
      </w:pPr>
      <w:bookmarkStart w:id="48" w:name="_SPONSOR_BLOCK__75cb2d8b_2125_481f_815f_"/>
      <w:bookmarkStart w:id="49" w:name="_PAR__6_28263c7c_c56c_4e26_89a6_09b6d460"/>
      <w:bookmarkEnd w:id="42"/>
      <w:bookmarkEnd w:id="47"/>
      <w:r>
        <w:rPr>
          <w:rFonts w:ascii="Arial" w:eastAsia="Arial" w:hAnsi="Arial" w:cs="Arial"/>
          <w:b/>
        </w:rPr>
        <w:t>SPONSORED BY: ___________________________________</w:t>
      </w:r>
    </w:p>
    <w:p w:rsidR="00A93812" w:rsidP="00A93812">
      <w:pPr>
        <w:keepNext/>
        <w:spacing w:after="120" w:line="259" w:lineRule="auto"/>
        <w:ind w:left="720"/>
        <w:rPr>
          <w:rFonts w:ascii="Arial" w:eastAsia="Arial" w:hAnsi="Arial" w:cs="Arial"/>
          <w:b/>
        </w:rPr>
      </w:pPr>
      <w:bookmarkStart w:id="50" w:name="_PAR__7_fcb421c1_97ae_4812_9e34_4cf03b0a"/>
      <w:bookmarkEnd w:id="49"/>
      <w:r>
        <w:rPr>
          <w:rFonts w:ascii="Arial" w:eastAsia="Arial" w:hAnsi="Arial" w:cs="Arial"/>
          <w:b/>
        </w:rPr>
        <w:t>(Representative GROHOSKI, N.)</w:t>
      </w:r>
    </w:p>
    <w:p w:rsidR="00000000" w:rsidRPr="00A93812" w:rsidP="00A93812">
      <w:pPr>
        <w:spacing w:after="120" w:line="259" w:lineRule="auto"/>
        <w:ind w:left="1080"/>
        <w:rPr>
          <w:rFonts w:ascii="Arial" w:eastAsia="Arial" w:hAnsi="Arial" w:cs="Arial"/>
          <w:b/>
        </w:rPr>
      </w:pPr>
      <w:bookmarkStart w:id="51" w:name="_PAR__8_3d5a56e0_1caf_4703_bca9_5e4c5559"/>
      <w:bookmarkEnd w:id="50"/>
      <w:r>
        <w:rPr>
          <w:rFonts w:ascii="Arial" w:eastAsia="Arial" w:hAnsi="Arial" w:cs="Arial"/>
          <w:b/>
        </w:rPr>
        <w:t>TOWN: Ellsworth</w:t>
      </w:r>
      <w:bookmarkEnd w:id="43"/>
      <w:bookmarkEnd w:id="48"/>
      <w:bookmarkEnd w:id="5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LR1499, item 10 - 130th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Expand Maine's Clean Energy Economy</w:t>
    </w:r>
  </w:p>
  <w:p>
    <w:pPr>
      <w:suppressLineNumbers/>
      <w:spacing w:before="0" w:after="0"/>
      <w:jc w:val="center"/>
      <w:rPr>
        <w:rFonts w:ascii="Arial" w:eastAsia="Arial" w:hAnsi="Arial" w:cs="Arial"/>
      </w:rPr>
    </w:pPr>
    <w:r>
      <w:rPr>
        <w:rFonts w:ascii="Arial" w:eastAsia="Arial" w:hAnsi="Arial" w:cs="Arial"/>
        <w:sz w:val="22"/>
      </w:rPr>
      <w:t>L.D. 1350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0224F"/>
    <w:rsid w:val="005500BF"/>
    <w:rsid w:val="005568B1"/>
    <w:rsid w:val="00564135"/>
    <w:rsid w:val="00574B75"/>
    <w:rsid w:val="00610E2A"/>
    <w:rsid w:val="00635431"/>
    <w:rsid w:val="00641982"/>
    <w:rsid w:val="006714D5"/>
    <w:rsid w:val="00695EDF"/>
    <w:rsid w:val="006D40C3"/>
    <w:rsid w:val="007D72C8"/>
    <w:rsid w:val="007F3B1E"/>
    <w:rsid w:val="00801F19"/>
    <w:rsid w:val="00806421"/>
    <w:rsid w:val="0089654D"/>
    <w:rsid w:val="008A5943"/>
    <w:rsid w:val="0092322A"/>
    <w:rsid w:val="009367EC"/>
    <w:rsid w:val="0099722B"/>
    <w:rsid w:val="009B3D4F"/>
    <w:rsid w:val="009D6A0B"/>
    <w:rsid w:val="009E724F"/>
    <w:rsid w:val="009F6C9E"/>
    <w:rsid w:val="00A81643"/>
    <w:rsid w:val="00A93812"/>
    <w:rsid w:val="00AA73FC"/>
    <w:rsid w:val="00B4353D"/>
    <w:rsid w:val="00B45FFB"/>
    <w:rsid w:val="00B5130C"/>
    <w:rsid w:val="00B97FEC"/>
    <w:rsid w:val="00BC0528"/>
    <w:rsid w:val="00BC3B30"/>
    <w:rsid w:val="00BC6434"/>
    <w:rsid w:val="00BE5DC0"/>
    <w:rsid w:val="00C6107B"/>
    <w:rsid w:val="00C61EAA"/>
    <w:rsid w:val="00C71F49"/>
    <w:rsid w:val="00CA163F"/>
    <w:rsid w:val="00D0498F"/>
    <w:rsid w:val="00D1557D"/>
    <w:rsid w:val="00D36E27"/>
    <w:rsid w:val="00D4369F"/>
    <w:rsid w:val="00D72A6C"/>
    <w:rsid w:val="00D97280"/>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