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Registration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684, §3 (NEW). PL 1983, c. 345, §§6,14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 Registration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Registration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§105. REGISTRATION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