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w:t>
        <w:t xml:space="preserve">.  </w:t>
      </w:r>
      <w:r>
        <w:rPr>
          <w:b/>
        </w:rPr>
        <w:t xml:space="preserve">Special open season on beaver; taking or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146 (AMD). PL 1967, c. 322 (AMD). PL 1969, c. 46 (AMD). PL 1969, c. 255 (AMD). PL 1971, c. 141 (AMD). PL 1971, c. 231, §8 (RP). PL 1971, c. 622,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§2360. Special open season on beaver; taking or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 Special open season on beaver; taking or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§2360. SPECIAL OPEN SEASON ON BEAVER; TAKING OR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