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2454</w:t>
        <w:t xml:space="preserve">.  </w:t>
      </w:r>
      <w:r>
        <w:rPr>
          <w:b/>
        </w:rPr>
        <w:t xml:space="preserve">Hunting on Sunday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§47 (AMD). PL 1975, c. 516, §15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§2454. Hunting on Sunday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§2454. Hunting on Sunday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§2454. HUNTING ON SUNDAY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