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7863</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414, §39 (AMD). PL 1987, c. 696, §19 (AMD). PL 1989, c. 493, §73 (AMD). PL 1993, c. 438, §43 (AMD). PL 2001, c. 269, §19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§7863.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§7863.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§7863.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