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2262-B</w:t>
        <w:t xml:space="preserve">.  </w:t>
      </w:r>
      <w:r>
        <w:rPr>
          <w:b/>
        </w:rPr>
        <w:t xml:space="preserve">Sealing criminal history record information of victims of sex trafficking or sexual exploitation</w:t>
      </w:r>
    </w:p>
    <w:p>
      <w:pPr>
        <w:jc w:val="both"/>
        <w:spacing w:before="100" w:after="100"/>
        <w:ind w:start="360"/>
        <w:ind w:firstLine="360"/>
      </w:pPr>
      <w:r>
        <w:rPr/>
      </w:r>
      <w:r>
        <w:rPr/>
      </w:r>
      <w:r>
        <w:t xml:space="preserve">Criminal history record information relating to an eligible criminal conviction, as described in </w:t>
      </w:r>
      <w:r>
        <w:t>section 2261, subsection 6, paragraph C</w:t>
      </w:r>
      <w:r>
        <w:t xml:space="preserve">, must be sealed under this chapter if the person filing the motion establishes:</w:t>
      </w:r>
      <w:r>
        <w:t xml:space="preserve">  </w:t>
      </w:r>
      <w:r xmlns:wp="http://schemas.openxmlformats.org/drawingml/2010/wordprocessingDrawing" xmlns:w15="http://schemas.microsoft.com/office/word/2012/wordml">
        <w:rPr>
          <w:rFonts w:ascii="Arial" w:hAnsi="Arial" w:cs="Arial"/>
          <w:sz w:val="22"/>
          <w:szCs w:val="22"/>
        </w:rPr>
        <w:t xml:space="preserve">[PL 2025, c. 513, §10 (NEW).]</w:t>
      </w:r>
    </w:p>
    <w:p>
      <w:pPr>
        <w:jc w:val="both"/>
        <w:spacing w:before="100" w:after="0"/>
        <w:ind w:start="360"/>
        <w:ind w:firstLine="360"/>
      </w:pPr>
      <w:r>
        <w:rPr>
          <w:b/>
        </w:rPr>
        <w:t>1</w:t>
        <w:t xml:space="preserve">.  </w:t>
      </w:r>
      <w:r>
        <w:rPr>
          <w:b/>
        </w:rPr>
        <w:t xml:space="preserve">Victim of sex trafficking or sexual exploitation.</w:t>
        <w:t xml:space="preserve"> </w:t>
      </w:r>
      <w:r>
        <w:t xml:space="preserve"> </w:t>
      </w:r>
      <w:r>
        <w:t xml:space="preserve">That the person has been a victim of sex trafficking or sexual exploitation;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§10 (NEW).]</w:t>
      </w:r>
    </w:p>
    <w:p>
      <w:pPr>
        <w:jc w:val="both"/>
        <w:spacing w:before="100" w:after="0"/>
        <w:ind w:start="360"/>
        <w:ind w:firstLine="360"/>
      </w:pPr>
      <w:r>
        <w:rPr>
          <w:b/>
        </w:rPr>
        <w:t>2</w:t>
        <w:t xml:space="preserve">.  </w:t>
      </w:r>
      <w:r>
        <w:rPr>
          <w:b/>
        </w:rPr>
        <w:t xml:space="preserve">Commission of crime result of sex trafficking or sexual exploitation.</w:t>
        <w:t xml:space="preserve"> </w:t>
      </w:r>
      <w:r>
        <w:t xml:space="preserve"> </w:t>
      </w:r>
      <w:r>
        <w:t xml:space="preserve">That the commission of the crime for which the person was convicted was a substantial result of sex trafficking or sexual exploitation.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§10 (NEW).]</w:t>
      </w:r>
    </w:p>
    <w:p>
      <w:pPr>
        <w:jc w:val="both"/>
        <w:spacing w:before="100" w:after="100"/>
        <w:ind w:start="360"/>
        <w:ind w:firstLine="360"/>
      </w:pPr>
      <w:r>
        <w:rPr/>
      </w:r>
      <w:r>
        <w:rPr/>
      </w:r>
      <w:r>
        <w:t xml:space="preserve">A motion under this section may be filed at any time after the criminal conviction is entered.</w:t>
      </w:r>
      <w:r>
        <w:t xml:space="preserve">  </w:t>
      </w:r>
      <w:r xmlns:wp="http://schemas.openxmlformats.org/drawingml/2010/wordprocessingDrawing" xmlns:w15="http://schemas.microsoft.com/office/word/2012/wordml">
        <w:rPr>
          <w:rFonts w:ascii="Arial" w:hAnsi="Arial" w:cs="Arial"/>
          <w:sz w:val="22"/>
          <w:szCs w:val="22"/>
        </w:rPr>
        <w:t xml:space="preserve">[PL 2025, c. 513,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§2262-B. Sealing criminal history record information of victims of sex trafficking or sexual exploitation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§2262-B. Sealing criminal history record information of victims of sex trafficking or sexual exploitation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§2262-B. SEALING CRIMINAL HISTORY RECORD INFORMATION OF VICTIMS OF SEX TRAFFICKING OR SEXUAL EXPLOITATION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